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03C18" w14:textId="412F10D5" w:rsidR="007151D2" w:rsidRPr="00026C47" w:rsidRDefault="00533D39" w:rsidP="001716D2">
      <w:pPr>
        <w:rPr>
          <w:rFonts w:ascii="Source Sans 3" w:hAnsi="Source Sans 3"/>
          <w:b/>
          <w:color w:val="0F3549"/>
          <w:sz w:val="24"/>
          <w:lang w:val="nb-NO"/>
        </w:rPr>
      </w:pPr>
      <w:r w:rsidRPr="00026C47">
        <w:rPr>
          <w:rFonts w:ascii="Source Sans 3" w:hAnsi="Source Sans 3"/>
          <w:noProof/>
          <w:color w:val="0F3549"/>
          <w:sz w:val="24"/>
          <w:lang w:val="pl-PL" w:eastAsia="pl-PL"/>
        </w:rPr>
        <w:drawing>
          <wp:anchor distT="0" distB="0" distL="114300" distR="114300" simplePos="0" relativeHeight="251659264" behindDoc="0" locked="0" layoutInCell="1" allowOverlap="1" wp14:anchorId="11B3A99B" wp14:editId="3E58CA6F">
            <wp:simplePos x="0" y="0"/>
            <wp:positionH relativeFrom="page">
              <wp:posOffset>2257426</wp:posOffset>
            </wp:positionH>
            <wp:positionV relativeFrom="paragraph">
              <wp:posOffset>-64658</wp:posOffset>
            </wp:positionV>
            <wp:extent cx="3649980" cy="1386604"/>
            <wp:effectExtent l="0" t="0" r="0" b="0"/>
            <wp:wrapNone/>
            <wp:docPr id="1385346612" name="Obraz 1"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07343" name="Obraz 1" descr="Obraz zawierający Czcionka, Grafika, logo, projekt graficzny&#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702" cy="1390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C4E" w:rsidRPr="00026C47">
        <w:rPr>
          <w:rFonts w:ascii="Source Sans 3" w:hAnsi="Source Sans 3"/>
          <w:b/>
          <w:color w:val="0F3549"/>
          <w:sz w:val="22"/>
          <w:lang w:val="nb-NO"/>
        </w:rPr>
        <w:br/>
      </w:r>
      <w:r w:rsidR="002E2C4E" w:rsidRPr="00026C47">
        <w:rPr>
          <w:rFonts w:ascii="Source Sans 3" w:hAnsi="Source Sans 3"/>
          <w:b/>
          <w:color w:val="0F3549"/>
          <w:sz w:val="22"/>
          <w:lang w:val="nb-NO"/>
        </w:rPr>
        <w:br/>
      </w:r>
      <w:r w:rsidR="00821D86" w:rsidRPr="00026C47">
        <w:rPr>
          <w:rFonts w:ascii="Source Sans 3" w:hAnsi="Source Sans 3"/>
          <w:b/>
          <w:color w:val="0F3549"/>
          <w:sz w:val="24"/>
          <w:lang w:val="nb-NO"/>
        </w:rPr>
        <w:br/>
      </w:r>
      <w:r w:rsidR="00821D86" w:rsidRPr="00026C47">
        <w:rPr>
          <w:rFonts w:ascii="Source Sans 3" w:hAnsi="Source Sans 3"/>
          <w:b/>
          <w:color w:val="0F3549"/>
          <w:sz w:val="28"/>
          <w:lang w:val="nb-NO"/>
        </w:rPr>
        <w:br/>
      </w:r>
      <w:r w:rsidR="00821D86" w:rsidRPr="00026C47">
        <w:rPr>
          <w:rFonts w:ascii="Source Sans 3" w:hAnsi="Source Sans 3"/>
          <w:color w:val="0F3549"/>
          <w:sz w:val="28"/>
          <w:lang w:val="nb-NO"/>
        </w:rPr>
        <w:br/>
      </w:r>
      <w:r w:rsidR="007151D2" w:rsidRPr="00026C47">
        <w:rPr>
          <w:rFonts w:ascii="Source Sans 3" w:hAnsi="Source Sans 3"/>
          <w:b/>
          <w:color w:val="0F3549"/>
          <w:sz w:val="24"/>
          <w:lang w:val="nb-NO"/>
        </w:rPr>
        <w:tab/>
      </w:r>
    </w:p>
    <w:p w14:paraId="690E29BA" w14:textId="7CD45296" w:rsidR="00FB74D3" w:rsidRPr="00026C47" w:rsidRDefault="007151D2" w:rsidP="00040A0F">
      <w:pPr>
        <w:tabs>
          <w:tab w:val="left" w:pos="3480"/>
        </w:tabs>
        <w:rPr>
          <w:rFonts w:ascii="Source Sans 3" w:hAnsi="Source Sans 3"/>
          <w:b/>
          <w:color w:val="0F3549"/>
          <w:sz w:val="24"/>
          <w:lang w:val="nb-NO"/>
        </w:rPr>
      </w:pPr>
      <w:r w:rsidRPr="00026C47">
        <w:rPr>
          <w:rFonts w:ascii="Source Sans 3" w:hAnsi="Source Sans 3"/>
          <w:b/>
          <w:color w:val="0F3549"/>
          <w:sz w:val="24"/>
          <w:lang w:val="nb-NO"/>
        </w:rPr>
        <w:tab/>
      </w:r>
    </w:p>
    <w:p w14:paraId="5D04B9D4" w14:textId="77777777" w:rsidR="00F832B5" w:rsidRPr="00026C47" w:rsidRDefault="00294CBD" w:rsidP="00D57496">
      <w:pPr>
        <w:tabs>
          <w:tab w:val="left" w:pos="3480"/>
        </w:tabs>
        <w:spacing w:after="0" w:afterAutospacing="0"/>
        <w:jc w:val="center"/>
        <w:rPr>
          <w:rFonts w:ascii="Chillax Medium" w:hAnsi="Chillax Medium"/>
          <w:b/>
          <w:color w:val="0F3549"/>
          <w:sz w:val="44"/>
          <w:szCs w:val="40"/>
          <w:lang w:val="nb-NO"/>
        </w:rPr>
      </w:pPr>
      <w:r w:rsidRPr="00026C47">
        <w:rPr>
          <w:rFonts w:ascii="Chillax Medium" w:hAnsi="Chillax Medium"/>
          <w:b/>
          <w:color w:val="0F3549"/>
          <w:sz w:val="56"/>
          <w:szCs w:val="52"/>
          <w:lang w:val="nb-NO"/>
        </w:rPr>
        <w:t>Forsikringsvilkår</w:t>
      </w:r>
    </w:p>
    <w:p w14:paraId="7ECFB3D6" w14:textId="77777777" w:rsidR="00372D19" w:rsidRPr="00026C47" w:rsidRDefault="00372D19" w:rsidP="00A332C4">
      <w:pPr>
        <w:spacing w:after="0" w:afterAutospacing="0"/>
        <w:contextualSpacing/>
        <w:rPr>
          <w:rFonts w:ascii="Source Sans 3" w:hAnsi="Source Sans 3" w:cs="Arial"/>
          <w:b/>
          <w:color w:val="0F3549"/>
          <w:sz w:val="24"/>
          <w:szCs w:val="28"/>
          <w:lang w:val="nb-NO"/>
        </w:rPr>
      </w:pPr>
    </w:p>
    <w:p w14:paraId="7AEF0506" w14:textId="62E4CE6A" w:rsidR="00BF79F5" w:rsidRPr="00026C47" w:rsidRDefault="00BF79F5" w:rsidP="00A332C4">
      <w:pPr>
        <w:spacing w:after="0" w:afterAutospacing="0"/>
        <w:contextualSpacing/>
        <w:rPr>
          <w:rFonts w:ascii="Source Sans 3" w:hAnsi="Source Sans 3" w:cs="Arial"/>
          <w:b/>
          <w:color w:val="0F3549"/>
          <w:sz w:val="24"/>
          <w:szCs w:val="28"/>
          <w:lang w:val="nb-NO"/>
        </w:rPr>
      </w:pPr>
      <w:r w:rsidRPr="00026C47">
        <w:rPr>
          <w:rFonts w:ascii="Source Sans 3" w:hAnsi="Source Sans 3" w:cs="Arial"/>
          <w:b/>
          <w:color w:val="0F3549"/>
          <w:sz w:val="24"/>
          <w:szCs w:val="28"/>
          <w:lang w:val="nb-NO"/>
        </w:rPr>
        <w:t>Innholdsfortegnelse</w:t>
      </w:r>
      <w:r w:rsidR="008979A9" w:rsidRPr="00026C47">
        <w:rPr>
          <w:rFonts w:ascii="Source Sans 3" w:hAnsi="Source Sans 3" w:cs="Arial"/>
          <w:b/>
          <w:color w:val="0F3549"/>
          <w:sz w:val="24"/>
          <w:szCs w:val="28"/>
          <w:lang w:val="nb-NO"/>
        </w:rPr>
        <w:br/>
      </w:r>
    </w:p>
    <w:p w14:paraId="6DAB2F6D" w14:textId="77777777" w:rsidR="006627E1" w:rsidRPr="00026C47" w:rsidRDefault="006627E1" w:rsidP="00A332C4">
      <w:pPr>
        <w:spacing w:after="0" w:afterAutospacing="0"/>
        <w:rPr>
          <w:rFonts w:ascii="Source Sans 3" w:hAnsi="Source Sans 3"/>
          <w:b/>
          <w:color w:val="0F3549"/>
          <w:lang w:val="nb-NO"/>
        </w:rPr>
      </w:pPr>
      <w:r w:rsidRPr="00026C47">
        <w:rPr>
          <w:rFonts w:ascii="Source Sans 3" w:hAnsi="Source Sans 3"/>
          <w:b/>
          <w:color w:val="0F3549"/>
          <w:lang w:val="nb-NO"/>
        </w:rPr>
        <w:t>Generelle</w:t>
      </w:r>
      <w:r w:rsidRPr="00026C47">
        <w:rPr>
          <w:rFonts w:ascii="Source Sans 3" w:hAnsi="Source Sans 3"/>
          <w:b/>
          <w:color w:val="0F3549"/>
          <w:spacing w:val="-5"/>
          <w:lang w:val="nb-NO"/>
        </w:rPr>
        <w:t xml:space="preserve"> </w:t>
      </w:r>
      <w:r w:rsidRPr="00026C47">
        <w:rPr>
          <w:rFonts w:ascii="Source Sans 3" w:hAnsi="Source Sans 3"/>
          <w:b/>
          <w:color w:val="0F3549"/>
          <w:lang w:val="nb-NO"/>
        </w:rPr>
        <w:t>Vilkår</w:t>
      </w:r>
    </w:p>
    <w:p w14:paraId="4B19193D" w14:textId="77777777" w:rsidR="00F5362B" w:rsidRPr="00026C47" w:rsidRDefault="00F5362B" w:rsidP="00A332C4">
      <w:pPr>
        <w:pStyle w:val="Brdtekst"/>
        <w:tabs>
          <w:tab w:val="left" w:pos="1540"/>
        </w:tabs>
        <w:spacing w:after="0" w:afterAutospacing="0"/>
        <w:rPr>
          <w:rFonts w:ascii="Source Sans 3" w:hAnsi="Source Sans 3"/>
          <w:color w:val="0F3549"/>
          <w:lang w:val="nb-NO"/>
        </w:rPr>
      </w:pPr>
    </w:p>
    <w:p w14:paraId="7D9D8F70" w14:textId="42978D6B" w:rsidR="00773DDA" w:rsidRPr="00026C47" w:rsidRDefault="00773DDA"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NO.0001</w:t>
      </w:r>
    </w:p>
    <w:p w14:paraId="59B70661" w14:textId="77777777" w:rsidR="00F5362B" w:rsidRPr="00026C47" w:rsidRDefault="00F5362B" w:rsidP="00A332C4">
      <w:pPr>
        <w:pStyle w:val="Brdtekst"/>
        <w:tabs>
          <w:tab w:val="left" w:pos="1540"/>
        </w:tabs>
        <w:spacing w:after="0" w:afterAutospacing="0"/>
        <w:rPr>
          <w:rFonts w:ascii="Source Sans 3" w:hAnsi="Source Sans 3"/>
          <w:color w:val="0F3549"/>
          <w:lang w:val="nb-NO"/>
        </w:rPr>
      </w:pPr>
    </w:p>
    <w:p w14:paraId="432DD9A7" w14:textId="1CEA0B0F" w:rsidR="009B1F79" w:rsidRPr="00026C47" w:rsidRDefault="00773DDA"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Pkt.1</w:t>
      </w:r>
      <w:r w:rsidRPr="00026C47">
        <w:rPr>
          <w:rFonts w:ascii="Source Sans 3" w:hAnsi="Source Sans 3"/>
          <w:color w:val="0F3549"/>
          <w:lang w:val="nb-NO"/>
        </w:rPr>
        <w:tab/>
        <w:t>Hvem forsikringen gjelder for</w:t>
      </w:r>
    </w:p>
    <w:p w14:paraId="017813EE" w14:textId="5103C22B" w:rsidR="00773DDA" w:rsidRPr="00026C47" w:rsidRDefault="009B1F79"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ab/>
      </w:r>
      <w:r w:rsidR="00773DDA" w:rsidRPr="00026C47">
        <w:rPr>
          <w:rFonts w:ascii="Source Sans 3" w:hAnsi="Source Sans 3"/>
          <w:color w:val="0F3549"/>
          <w:lang w:val="nb-NO"/>
        </w:rPr>
        <w:t>Hva forsikringen omfatter</w:t>
      </w:r>
    </w:p>
    <w:p w14:paraId="76A138DF" w14:textId="77777777" w:rsidR="00773DDA" w:rsidRPr="00026C47" w:rsidRDefault="00773DDA"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Pkt.2</w:t>
      </w:r>
      <w:r w:rsidRPr="00026C47">
        <w:rPr>
          <w:rFonts w:ascii="Source Sans 3" w:hAnsi="Source Sans 3"/>
          <w:color w:val="0F3549"/>
          <w:lang w:val="nb-NO"/>
        </w:rPr>
        <w:tab/>
        <w:t>Hvor forsikringen gjelder</w:t>
      </w:r>
    </w:p>
    <w:p w14:paraId="25BE2F99" w14:textId="77777777" w:rsidR="00773DDA" w:rsidRPr="00026C47" w:rsidRDefault="00773DDA"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Pkt.3</w:t>
      </w:r>
      <w:r w:rsidRPr="00026C47">
        <w:rPr>
          <w:rFonts w:ascii="Source Sans 3" w:hAnsi="Source Sans 3"/>
          <w:color w:val="0F3549"/>
          <w:lang w:val="nb-NO"/>
        </w:rPr>
        <w:tab/>
        <w:t>Forsikringens varighet og oppsigelse</w:t>
      </w:r>
    </w:p>
    <w:p w14:paraId="53852898" w14:textId="4F205087" w:rsidR="006627E1" w:rsidRPr="00026C47" w:rsidRDefault="006627E1" w:rsidP="00A332C4">
      <w:pPr>
        <w:pStyle w:val="Brdtekst"/>
        <w:tabs>
          <w:tab w:val="left" w:pos="1540"/>
        </w:tabs>
        <w:spacing w:after="0" w:afterAutospacing="0"/>
        <w:rPr>
          <w:rFonts w:ascii="Source Sans 3" w:hAnsi="Source Sans 3"/>
          <w:color w:val="0F3549"/>
          <w:spacing w:val="-68"/>
          <w:lang w:val="nb-NO"/>
        </w:rPr>
      </w:pPr>
      <w:r w:rsidRPr="00026C47">
        <w:rPr>
          <w:rFonts w:ascii="Source Sans 3" w:hAnsi="Source Sans 3"/>
          <w:color w:val="0F3549"/>
          <w:lang w:val="nb-NO"/>
        </w:rPr>
        <w:t>Pkt.4</w:t>
      </w:r>
      <w:r w:rsidRPr="00026C47">
        <w:rPr>
          <w:rFonts w:ascii="Source Sans 3" w:hAnsi="Source Sans 3"/>
          <w:color w:val="0F3549"/>
          <w:lang w:val="nb-NO"/>
        </w:rPr>
        <w:tab/>
        <w:t xml:space="preserve">Premie </w:t>
      </w:r>
    </w:p>
    <w:p w14:paraId="3673398B" w14:textId="77777777"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Pkt.5</w:t>
      </w:r>
      <w:r w:rsidRPr="00026C47">
        <w:rPr>
          <w:rFonts w:ascii="Source Sans 3" w:hAnsi="Source Sans 3"/>
          <w:color w:val="0F3549"/>
          <w:lang w:val="nb-NO"/>
        </w:rPr>
        <w:tab/>
        <w:t>Plikter ved skade</w:t>
      </w:r>
    </w:p>
    <w:p w14:paraId="7D7359AA" w14:textId="77777777"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Pkt.6</w:t>
      </w:r>
      <w:r w:rsidRPr="00026C47">
        <w:rPr>
          <w:rFonts w:ascii="Source Sans 3" w:hAnsi="Source Sans 3"/>
          <w:color w:val="0F3549"/>
          <w:lang w:val="nb-NO"/>
        </w:rPr>
        <w:tab/>
        <w:t>Skadeoppgjør</w:t>
      </w:r>
    </w:p>
    <w:p w14:paraId="4D43DC99" w14:textId="77777777"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Pkt.7</w:t>
      </w:r>
      <w:r w:rsidRPr="00026C47">
        <w:rPr>
          <w:rFonts w:ascii="Source Sans 3" w:hAnsi="Source Sans 3"/>
          <w:color w:val="0F3549"/>
          <w:lang w:val="nb-NO"/>
        </w:rPr>
        <w:tab/>
        <w:t>Unntak</w:t>
      </w:r>
    </w:p>
    <w:p w14:paraId="3F72AD94" w14:textId="77777777"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Pkt.8</w:t>
      </w:r>
      <w:r w:rsidRPr="00026C47">
        <w:rPr>
          <w:rFonts w:ascii="Source Sans 3" w:hAnsi="Source Sans 3"/>
          <w:color w:val="0F3549"/>
          <w:lang w:val="nb-NO"/>
        </w:rPr>
        <w:tab/>
        <w:t>Sikkerhetsforskrifter</w:t>
      </w:r>
    </w:p>
    <w:p w14:paraId="2D79D1FF" w14:textId="77777777"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w:t>
      </w:r>
      <w:r w:rsidRPr="00026C47">
        <w:rPr>
          <w:rFonts w:ascii="Source Sans 3" w:hAnsi="Source Sans 3"/>
          <w:color w:val="0F3549"/>
          <w:spacing w:val="-3"/>
          <w:lang w:val="nb-NO"/>
        </w:rPr>
        <w:t xml:space="preserve"> </w:t>
      </w:r>
      <w:r w:rsidRPr="00026C47">
        <w:rPr>
          <w:rFonts w:ascii="Source Sans 3" w:hAnsi="Source Sans 3"/>
          <w:color w:val="0F3549"/>
          <w:lang w:val="nb-NO"/>
        </w:rPr>
        <w:t>9</w:t>
      </w:r>
      <w:r w:rsidRPr="00026C47">
        <w:rPr>
          <w:rFonts w:ascii="Source Sans 3" w:hAnsi="Source Sans 3"/>
          <w:color w:val="0F3549"/>
          <w:lang w:val="nb-NO"/>
        </w:rPr>
        <w:tab/>
        <w:t>Endring</w:t>
      </w:r>
      <w:r w:rsidRPr="00026C47">
        <w:rPr>
          <w:rFonts w:ascii="Source Sans 3" w:hAnsi="Source Sans 3"/>
          <w:color w:val="0F3549"/>
          <w:spacing w:val="-1"/>
          <w:lang w:val="nb-NO"/>
        </w:rPr>
        <w:t xml:space="preserve"> </w:t>
      </w:r>
      <w:r w:rsidRPr="00026C47">
        <w:rPr>
          <w:rFonts w:ascii="Source Sans 3" w:hAnsi="Source Sans 3"/>
          <w:color w:val="0F3549"/>
          <w:lang w:val="nb-NO"/>
        </w:rPr>
        <w:t>av</w:t>
      </w:r>
      <w:r w:rsidRPr="00026C47">
        <w:rPr>
          <w:rFonts w:ascii="Source Sans 3" w:hAnsi="Source Sans 3"/>
          <w:color w:val="0F3549"/>
          <w:spacing w:val="-3"/>
          <w:lang w:val="nb-NO"/>
        </w:rPr>
        <w:t xml:space="preserve"> </w:t>
      </w:r>
      <w:r w:rsidRPr="00026C47">
        <w:rPr>
          <w:rFonts w:ascii="Source Sans 3" w:hAnsi="Source Sans 3"/>
          <w:color w:val="0F3549"/>
          <w:lang w:val="nb-NO"/>
        </w:rPr>
        <w:t>risiko</w:t>
      </w:r>
    </w:p>
    <w:p w14:paraId="3579E533" w14:textId="77777777"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Pkt.10</w:t>
      </w:r>
      <w:r w:rsidRPr="00026C47">
        <w:rPr>
          <w:rFonts w:ascii="Source Sans 3" w:hAnsi="Source Sans 3"/>
          <w:color w:val="0F3549"/>
          <w:lang w:val="nb-NO"/>
        </w:rPr>
        <w:tab/>
        <w:t>Regulering</w:t>
      </w:r>
      <w:r w:rsidRPr="00026C47">
        <w:rPr>
          <w:rFonts w:ascii="Source Sans 3" w:hAnsi="Source Sans 3"/>
          <w:color w:val="0F3549"/>
          <w:spacing w:val="-3"/>
          <w:lang w:val="nb-NO"/>
        </w:rPr>
        <w:t xml:space="preserve"> </w:t>
      </w:r>
      <w:r w:rsidRPr="00026C47">
        <w:rPr>
          <w:rFonts w:ascii="Source Sans 3" w:hAnsi="Source Sans 3"/>
          <w:color w:val="0F3549"/>
          <w:lang w:val="nb-NO"/>
        </w:rPr>
        <w:t>av</w:t>
      </w:r>
      <w:r w:rsidRPr="00026C47">
        <w:rPr>
          <w:rFonts w:ascii="Source Sans 3" w:hAnsi="Source Sans 3"/>
          <w:color w:val="0F3549"/>
          <w:spacing w:val="-3"/>
          <w:lang w:val="nb-NO"/>
        </w:rPr>
        <w:t xml:space="preserve"> </w:t>
      </w:r>
      <w:r w:rsidRPr="00026C47">
        <w:rPr>
          <w:rFonts w:ascii="Source Sans 3" w:hAnsi="Source Sans 3"/>
          <w:color w:val="0F3549"/>
          <w:lang w:val="nb-NO"/>
        </w:rPr>
        <w:t>premie</w:t>
      </w:r>
      <w:r w:rsidRPr="00026C47">
        <w:rPr>
          <w:rFonts w:ascii="Source Sans 3" w:hAnsi="Source Sans 3"/>
          <w:color w:val="0F3549"/>
          <w:spacing w:val="-4"/>
          <w:lang w:val="nb-NO"/>
        </w:rPr>
        <w:t xml:space="preserve"> </w:t>
      </w:r>
      <w:r w:rsidRPr="00026C47">
        <w:rPr>
          <w:rFonts w:ascii="Source Sans 3" w:hAnsi="Source Sans 3"/>
          <w:color w:val="0F3549"/>
          <w:lang w:val="nb-NO"/>
        </w:rPr>
        <w:t>og</w:t>
      </w:r>
      <w:r w:rsidRPr="00026C47">
        <w:rPr>
          <w:rFonts w:ascii="Source Sans 3" w:hAnsi="Source Sans 3"/>
          <w:color w:val="0F3549"/>
          <w:spacing w:val="-3"/>
          <w:lang w:val="nb-NO"/>
        </w:rPr>
        <w:t xml:space="preserve"> </w:t>
      </w:r>
      <w:r w:rsidRPr="00026C47">
        <w:rPr>
          <w:rFonts w:ascii="Source Sans 3" w:hAnsi="Source Sans 3"/>
          <w:color w:val="0F3549"/>
          <w:lang w:val="nb-NO"/>
        </w:rPr>
        <w:t>vilkår</w:t>
      </w:r>
    </w:p>
    <w:p w14:paraId="0B0FF8AF" w14:textId="77777777" w:rsidR="00B25BFF" w:rsidRPr="00026C47" w:rsidRDefault="006627E1" w:rsidP="00A332C4">
      <w:pPr>
        <w:pStyle w:val="Brdtekst"/>
        <w:tabs>
          <w:tab w:val="left" w:pos="1540"/>
        </w:tabs>
        <w:spacing w:after="0" w:afterAutospacing="0"/>
        <w:rPr>
          <w:rFonts w:ascii="Source Sans 3" w:hAnsi="Source Sans 3"/>
          <w:color w:val="0F3549"/>
          <w:spacing w:val="-67"/>
          <w:lang w:val="nb-NO"/>
        </w:rPr>
      </w:pPr>
      <w:r w:rsidRPr="00026C47">
        <w:rPr>
          <w:rFonts w:ascii="Source Sans 3" w:hAnsi="Source Sans 3"/>
          <w:color w:val="0F3549"/>
          <w:lang w:val="nb-NO"/>
        </w:rPr>
        <w:t>Pkt.11</w:t>
      </w:r>
      <w:r w:rsidRPr="00026C47">
        <w:rPr>
          <w:rFonts w:ascii="Source Sans 3" w:hAnsi="Source Sans 3"/>
          <w:color w:val="0F3549"/>
          <w:lang w:val="nb-NO"/>
        </w:rPr>
        <w:tab/>
        <w:t>Meldefrist</w:t>
      </w:r>
      <w:r w:rsidRPr="00026C47">
        <w:rPr>
          <w:rFonts w:ascii="Source Sans 3" w:hAnsi="Source Sans 3"/>
          <w:color w:val="0F3549"/>
          <w:spacing w:val="-4"/>
          <w:lang w:val="nb-NO"/>
        </w:rPr>
        <w:t xml:space="preserve"> </w:t>
      </w:r>
      <w:r w:rsidRPr="00026C47">
        <w:rPr>
          <w:rFonts w:ascii="Source Sans 3" w:hAnsi="Source Sans 3"/>
          <w:color w:val="0F3549"/>
          <w:lang w:val="nb-NO"/>
        </w:rPr>
        <w:t>ved</w:t>
      </w:r>
      <w:r w:rsidRPr="00026C47">
        <w:rPr>
          <w:rFonts w:ascii="Source Sans 3" w:hAnsi="Source Sans 3"/>
          <w:color w:val="0F3549"/>
          <w:spacing w:val="-5"/>
          <w:lang w:val="nb-NO"/>
        </w:rPr>
        <w:t xml:space="preserve"> </w:t>
      </w:r>
      <w:r w:rsidRPr="00026C47">
        <w:rPr>
          <w:rFonts w:ascii="Source Sans 3" w:hAnsi="Source Sans 3"/>
          <w:color w:val="0F3549"/>
          <w:lang w:val="nb-NO"/>
        </w:rPr>
        <w:t>inntruffet</w:t>
      </w:r>
      <w:r w:rsidRPr="00026C47">
        <w:rPr>
          <w:rFonts w:ascii="Source Sans 3" w:hAnsi="Source Sans 3"/>
          <w:color w:val="0F3549"/>
          <w:spacing w:val="-6"/>
          <w:lang w:val="nb-NO"/>
        </w:rPr>
        <w:t xml:space="preserve"> </w:t>
      </w:r>
      <w:r w:rsidRPr="00026C47">
        <w:rPr>
          <w:rFonts w:ascii="Source Sans 3" w:hAnsi="Source Sans 3"/>
          <w:color w:val="0F3549"/>
          <w:lang w:val="nb-NO"/>
        </w:rPr>
        <w:t>forsikringstilfelle</w:t>
      </w:r>
      <w:r w:rsidRPr="00026C47">
        <w:rPr>
          <w:rFonts w:ascii="Source Sans 3" w:hAnsi="Source Sans 3"/>
          <w:color w:val="0F3549"/>
          <w:spacing w:val="-67"/>
          <w:lang w:val="nb-NO"/>
        </w:rPr>
        <w:t xml:space="preserve"> </w:t>
      </w:r>
    </w:p>
    <w:p w14:paraId="205AACE5" w14:textId="006A5A1F"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Pkt.12</w:t>
      </w:r>
      <w:r w:rsidRPr="00026C47">
        <w:rPr>
          <w:rFonts w:ascii="Source Sans 3" w:hAnsi="Source Sans 3"/>
          <w:color w:val="0F3549"/>
          <w:lang w:val="nb-NO"/>
        </w:rPr>
        <w:tab/>
        <w:t>Identifikasjon</w:t>
      </w:r>
    </w:p>
    <w:p w14:paraId="5AF9311F" w14:textId="7E126943" w:rsidR="00A03823" w:rsidRPr="00026C47" w:rsidRDefault="00A03823" w:rsidP="00360A3D">
      <w:pPr>
        <w:pStyle w:val="Brdtekst"/>
        <w:tabs>
          <w:tab w:val="left" w:pos="1540"/>
        </w:tabs>
        <w:spacing w:after="0" w:afterAutospacing="0"/>
        <w:rPr>
          <w:rFonts w:ascii="Source Sans 3" w:hAnsi="Source Sans 3"/>
          <w:b/>
          <w:bCs/>
          <w:color w:val="0F3549"/>
          <w:lang w:val="nb-NO"/>
        </w:rPr>
      </w:pPr>
      <w:r w:rsidRPr="00026C47">
        <w:rPr>
          <w:rFonts w:ascii="Source Sans 3" w:hAnsi="Source Sans 3"/>
          <w:bCs/>
          <w:color w:val="0F3549"/>
          <w:lang w:val="nb-NO"/>
        </w:rPr>
        <w:t>Pkt.1</w:t>
      </w:r>
      <w:r w:rsidR="00360A3D" w:rsidRPr="00026C47">
        <w:rPr>
          <w:rFonts w:ascii="Source Sans 3" w:hAnsi="Source Sans 3"/>
          <w:bCs/>
          <w:color w:val="0F3549"/>
          <w:lang w:val="nb-NO"/>
        </w:rPr>
        <w:t>3</w:t>
      </w:r>
      <w:r w:rsidRPr="00026C47">
        <w:rPr>
          <w:rFonts w:ascii="Source Sans 3" w:hAnsi="Source Sans 3"/>
          <w:bCs/>
          <w:color w:val="0F3549"/>
          <w:lang w:val="nb-NO"/>
        </w:rPr>
        <w:tab/>
      </w:r>
      <w:r w:rsidRPr="00026C47">
        <w:rPr>
          <w:rFonts w:ascii="Source Sans 3" w:hAnsi="Source Sans 3"/>
          <w:color w:val="0F3549"/>
          <w:lang w:val="nb-NO"/>
        </w:rPr>
        <w:t>Medforsikredes stilling – regress overfor forsikringstaker/sikrede</w:t>
      </w:r>
    </w:p>
    <w:p w14:paraId="149ABA19" w14:textId="33EAAB12" w:rsidR="00A03823" w:rsidRPr="00026C47" w:rsidRDefault="00A03823" w:rsidP="00360A3D">
      <w:pPr>
        <w:pStyle w:val="Brdtekst"/>
        <w:tabs>
          <w:tab w:val="left" w:pos="1540"/>
        </w:tabs>
        <w:spacing w:after="0" w:afterAutospacing="0"/>
        <w:rPr>
          <w:rFonts w:ascii="Source Sans 3" w:hAnsi="Source Sans 3"/>
          <w:b/>
          <w:bCs/>
          <w:color w:val="0F3549"/>
          <w:lang w:val="nb-NO"/>
        </w:rPr>
      </w:pPr>
      <w:r w:rsidRPr="00026C47">
        <w:rPr>
          <w:rFonts w:ascii="Source Sans 3" w:hAnsi="Source Sans 3"/>
          <w:bCs/>
          <w:color w:val="0F3549"/>
          <w:lang w:val="nb-NO"/>
        </w:rPr>
        <w:t>Pkt.1</w:t>
      </w:r>
      <w:r w:rsidR="00360A3D" w:rsidRPr="00026C47">
        <w:rPr>
          <w:rFonts w:ascii="Source Sans 3" w:hAnsi="Source Sans 3"/>
          <w:bCs/>
          <w:color w:val="0F3549"/>
          <w:lang w:val="nb-NO"/>
        </w:rPr>
        <w:t>4</w:t>
      </w:r>
      <w:r w:rsidRPr="00026C47">
        <w:rPr>
          <w:rFonts w:ascii="Source Sans 3" w:hAnsi="Source Sans 3"/>
          <w:bCs/>
          <w:color w:val="0F3549"/>
          <w:lang w:val="nb-NO"/>
        </w:rPr>
        <w:tab/>
        <w:t>Regress i andre tilfeller</w:t>
      </w:r>
    </w:p>
    <w:p w14:paraId="51A79F16" w14:textId="6CDD7B69" w:rsidR="006627E1"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w:t>
      </w:r>
      <w:r w:rsidR="00360A3D" w:rsidRPr="00026C47">
        <w:rPr>
          <w:rFonts w:ascii="Source Sans 3" w:hAnsi="Source Sans 3"/>
          <w:color w:val="0F3549"/>
          <w:lang w:val="nb-NO"/>
        </w:rPr>
        <w:t>15</w:t>
      </w:r>
      <w:r w:rsidR="00773DDA" w:rsidRPr="00026C47">
        <w:rPr>
          <w:rFonts w:ascii="Source Sans 3" w:hAnsi="Source Sans 3"/>
          <w:color w:val="0F3549"/>
          <w:lang w:val="nb-NO"/>
        </w:rPr>
        <w:tab/>
      </w:r>
      <w:r w:rsidRPr="00026C47">
        <w:rPr>
          <w:rFonts w:ascii="Source Sans 3" w:hAnsi="Source Sans 3"/>
          <w:color w:val="0F3549"/>
          <w:lang w:val="nb-NO"/>
        </w:rPr>
        <w:t>Melding</w:t>
      </w:r>
      <w:r w:rsidRPr="00026C47">
        <w:rPr>
          <w:rFonts w:ascii="Source Sans 3" w:hAnsi="Source Sans 3"/>
          <w:color w:val="0F3549"/>
          <w:spacing w:val="-3"/>
          <w:lang w:val="nb-NO"/>
        </w:rPr>
        <w:t xml:space="preserve"> </w:t>
      </w:r>
      <w:r w:rsidRPr="00026C47">
        <w:rPr>
          <w:rFonts w:ascii="Source Sans 3" w:hAnsi="Source Sans 3"/>
          <w:color w:val="0F3549"/>
          <w:lang w:val="nb-NO"/>
        </w:rPr>
        <w:t>til</w:t>
      </w:r>
      <w:r w:rsidRPr="00026C47">
        <w:rPr>
          <w:rFonts w:ascii="Source Sans 3" w:hAnsi="Source Sans 3"/>
          <w:color w:val="0F3549"/>
          <w:spacing w:val="-2"/>
          <w:lang w:val="nb-NO"/>
        </w:rPr>
        <w:t xml:space="preserve"> </w:t>
      </w:r>
      <w:r w:rsidRPr="00026C47">
        <w:rPr>
          <w:rFonts w:ascii="Source Sans 3" w:hAnsi="Source Sans 3"/>
          <w:color w:val="0F3549"/>
          <w:lang w:val="nb-NO"/>
        </w:rPr>
        <w:t>partene</w:t>
      </w:r>
    </w:p>
    <w:p w14:paraId="0A59C9DC" w14:textId="07D449DC" w:rsidR="00A332C4" w:rsidRPr="00026C47" w:rsidRDefault="006627E1" w:rsidP="00A332C4">
      <w:pPr>
        <w:pStyle w:val="Brdtekst"/>
        <w:tabs>
          <w:tab w:val="left" w:pos="1540"/>
        </w:tabs>
        <w:spacing w:after="0" w:afterAutospacing="0"/>
        <w:rPr>
          <w:rFonts w:ascii="Source Sans 3" w:hAnsi="Source Sans 3"/>
          <w:color w:val="0F3549"/>
          <w:spacing w:val="-68"/>
          <w:lang w:val="nb-NO"/>
        </w:rPr>
      </w:pPr>
      <w:r w:rsidRPr="00026C47">
        <w:rPr>
          <w:rFonts w:ascii="Source Sans 3" w:hAnsi="Source Sans 3"/>
          <w:color w:val="0F3549"/>
          <w:lang w:val="nb-NO"/>
        </w:rPr>
        <w:t>Pkt.</w:t>
      </w:r>
      <w:r w:rsidR="00360A3D" w:rsidRPr="00026C47">
        <w:rPr>
          <w:rFonts w:ascii="Source Sans 3" w:hAnsi="Source Sans 3"/>
          <w:color w:val="0F3549"/>
          <w:lang w:val="nb-NO"/>
        </w:rPr>
        <w:t>16</w:t>
      </w:r>
      <w:r w:rsidR="00773DDA" w:rsidRPr="00026C47">
        <w:rPr>
          <w:rFonts w:ascii="Source Sans 3" w:hAnsi="Source Sans 3"/>
          <w:color w:val="0F3549"/>
          <w:lang w:val="nb-NO"/>
        </w:rPr>
        <w:tab/>
      </w:r>
      <w:r w:rsidRPr="00026C47">
        <w:rPr>
          <w:rFonts w:ascii="Source Sans 3" w:hAnsi="Source Sans 3"/>
          <w:color w:val="0F3549"/>
          <w:lang w:val="nb-NO"/>
        </w:rPr>
        <w:t>Vilkår for forsikringsdekning</w:t>
      </w:r>
      <w:r w:rsidRPr="00026C47">
        <w:rPr>
          <w:rFonts w:ascii="Source Sans 3" w:hAnsi="Source Sans 3"/>
          <w:color w:val="0F3549"/>
          <w:spacing w:val="-68"/>
          <w:lang w:val="nb-NO"/>
        </w:rPr>
        <w:t xml:space="preserve"> </w:t>
      </w:r>
    </w:p>
    <w:p w14:paraId="1A15534A" w14:textId="762220CF" w:rsidR="00D57496"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w:t>
      </w:r>
      <w:r w:rsidR="00360A3D" w:rsidRPr="00026C47">
        <w:rPr>
          <w:rFonts w:ascii="Source Sans 3" w:hAnsi="Source Sans 3"/>
          <w:color w:val="0F3549"/>
          <w:lang w:val="nb-NO"/>
        </w:rPr>
        <w:t>17</w:t>
      </w:r>
      <w:r w:rsidR="00773DDA" w:rsidRPr="00026C47">
        <w:rPr>
          <w:rFonts w:ascii="Source Sans 3" w:hAnsi="Source Sans 3"/>
          <w:color w:val="0F3549"/>
          <w:lang w:val="nb-NO"/>
        </w:rPr>
        <w:tab/>
      </w:r>
      <w:r w:rsidRPr="00026C47">
        <w:rPr>
          <w:rFonts w:ascii="Source Sans 3" w:hAnsi="Source Sans 3"/>
          <w:color w:val="0F3549"/>
          <w:lang w:val="nb-NO"/>
        </w:rPr>
        <w:t>Forsikringsbevis</w:t>
      </w:r>
    </w:p>
    <w:p w14:paraId="58C8D59E" w14:textId="1651A5A1" w:rsidR="00D57496" w:rsidRPr="00026C47" w:rsidRDefault="006627E1"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w:t>
      </w:r>
      <w:r w:rsidR="00360A3D" w:rsidRPr="00026C47">
        <w:rPr>
          <w:rFonts w:ascii="Source Sans 3" w:hAnsi="Source Sans 3"/>
          <w:color w:val="0F3549"/>
          <w:lang w:val="nb-NO"/>
        </w:rPr>
        <w:t>18</w:t>
      </w:r>
      <w:r w:rsidR="00773DDA" w:rsidRPr="00026C47">
        <w:rPr>
          <w:rFonts w:ascii="Source Sans 3" w:hAnsi="Source Sans 3"/>
          <w:color w:val="0F3549"/>
          <w:lang w:val="nb-NO"/>
        </w:rPr>
        <w:tab/>
      </w:r>
      <w:r w:rsidRPr="00026C47">
        <w:rPr>
          <w:rFonts w:ascii="Source Sans 3" w:hAnsi="Source Sans 3"/>
          <w:color w:val="0F3549"/>
          <w:lang w:val="nb-NO"/>
        </w:rPr>
        <w:t>Tvister</w:t>
      </w:r>
      <w:r w:rsidRPr="00026C47">
        <w:rPr>
          <w:rFonts w:ascii="Source Sans 3" w:hAnsi="Source Sans 3"/>
          <w:color w:val="0F3549"/>
          <w:spacing w:val="-4"/>
          <w:lang w:val="nb-NO"/>
        </w:rPr>
        <w:t xml:space="preserve"> </w:t>
      </w:r>
      <w:r w:rsidRPr="00026C47">
        <w:rPr>
          <w:rFonts w:ascii="Source Sans 3" w:hAnsi="Source Sans 3"/>
          <w:color w:val="0F3549"/>
          <w:lang w:val="nb-NO"/>
        </w:rPr>
        <w:t>og</w:t>
      </w:r>
      <w:r w:rsidRPr="00026C47">
        <w:rPr>
          <w:rFonts w:ascii="Source Sans 3" w:hAnsi="Source Sans 3"/>
          <w:color w:val="0F3549"/>
          <w:spacing w:val="-3"/>
          <w:lang w:val="nb-NO"/>
        </w:rPr>
        <w:t xml:space="preserve"> </w:t>
      </w:r>
      <w:r w:rsidR="00A332C4" w:rsidRPr="00026C47">
        <w:rPr>
          <w:rFonts w:ascii="Source Sans 3" w:hAnsi="Source Sans 3"/>
          <w:color w:val="0F3549"/>
          <w:spacing w:val="-3"/>
          <w:lang w:val="nb-NO"/>
        </w:rPr>
        <w:t>k</w:t>
      </w:r>
      <w:r w:rsidRPr="00026C47">
        <w:rPr>
          <w:rFonts w:ascii="Source Sans 3" w:hAnsi="Source Sans 3"/>
          <w:color w:val="0F3549"/>
          <w:lang w:val="nb-NO"/>
        </w:rPr>
        <w:t>lagebehandli</w:t>
      </w:r>
      <w:r w:rsidR="00D57496" w:rsidRPr="00026C47">
        <w:rPr>
          <w:rFonts w:ascii="Source Sans 3" w:hAnsi="Source Sans 3"/>
          <w:color w:val="0F3549"/>
          <w:lang w:val="nb-NO"/>
        </w:rPr>
        <w:t>ng</w:t>
      </w:r>
    </w:p>
    <w:p w14:paraId="7F621A47" w14:textId="2B3C7DDA" w:rsidR="00890EF0" w:rsidRPr="00026C47" w:rsidRDefault="00890EF0" w:rsidP="00A332C4">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Pkt.19</w:t>
      </w:r>
      <w:r w:rsidR="008E31F4" w:rsidRPr="00026C47">
        <w:rPr>
          <w:rFonts w:ascii="Source Sans 3" w:hAnsi="Source Sans 3"/>
          <w:color w:val="0F3549"/>
          <w:lang w:val="nb-NO"/>
        </w:rPr>
        <w:tab/>
      </w:r>
      <w:r w:rsidR="008E31F4" w:rsidRPr="00026C47">
        <w:rPr>
          <w:rFonts w:ascii="Source Sans 3" w:hAnsi="Source Sans 3"/>
          <w:bCs/>
          <w:color w:val="0F3549"/>
          <w:lang w:val="nb-NO"/>
        </w:rPr>
        <w:t>Databehandling og Datavern – GDPR</w:t>
      </w:r>
    </w:p>
    <w:p w14:paraId="3126373E" w14:textId="1ADD6AD6" w:rsidR="009A415D" w:rsidRPr="00026C47" w:rsidRDefault="009A415D" w:rsidP="00A332C4">
      <w:pPr>
        <w:pStyle w:val="Brdtekst"/>
        <w:tabs>
          <w:tab w:val="left" w:pos="1540"/>
        </w:tabs>
        <w:spacing w:after="0" w:afterAutospacing="0"/>
        <w:rPr>
          <w:rFonts w:ascii="Source Sans 3" w:hAnsi="Source Sans 3"/>
          <w:color w:val="0F3549"/>
          <w:lang w:val="nb-NO"/>
        </w:rPr>
      </w:pPr>
    </w:p>
    <w:p w14:paraId="6F76D4DD" w14:textId="77777777" w:rsidR="00F5362B" w:rsidRPr="00026C47" w:rsidRDefault="00F5362B" w:rsidP="00FA535A">
      <w:pPr>
        <w:spacing w:after="0" w:afterAutospacing="0"/>
        <w:rPr>
          <w:rFonts w:ascii="Source Sans 3" w:hAnsi="Source Sans 3"/>
          <w:b/>
          <w:color w:val="0F3549"/>
          <w:lang w:val="nb-NO"/>
        </w:rPr>
      </w:pPr>
    </w:p>
    <w:p w14:paraId="3D5310AC" w14:textId="77777777" w:rsidR="00F5362B" w:rsidRPr="00026C47" w:rsidRDefault="00F5362B" w:rsidP="00FA535A">
      <w:pPr>
        <w:spacing w:after="0" w:afterAutospacing="0"/>
        <w:rPr>
          <w:rFonts w:ascii="Source Sans 3" w:hAnsi="Source Sans 3"/>
          <w:b/>
          <w:color w:val="0F3549"/>
          <w:lang w:val="nb-NO"/>
        </w:rPr>
      </w:pPr>
    </w:p>
    <w:p w14:paraId="24A9A8E6" w14:textId="3CD11D05" w:rsidR="00FA535A" w:rsidRPr="00026C47" w:rsidRDefault="00FA535A" w:rsidP="00FA535A">
      <w:pPr>
        <w:spacing w:after="0" w:afterAutospacing="0"/>
        <w:rPr>
          <w:rFonts w:ascii="Source Sans 3" w:hAnsi="Source Sans 3"/>
          <w:b/>
          <w:color w:val="0F3549"/>
          <w:lang w:val="nb-NO"/>
        </w:rPr>
      </w:pPr>
      <w:r w:rsidRPr="00026C47">
        <w:rPr>
          <w:rFonts w:ascii="Source Sans 3" w:hAnsi="Source Sans 3"/>
          <w:b/>
          <w:color w:val="0F3549"/>
          <w:lang w:val="nb-NO"/>
        </w:rPr>
        <w:t>Vilkår for Ansvarsforsikring og Rettshjelp</w:t>
      </w:r>
    </w:p>
    <w:p w14:paraId="1BC14072" w14:textId="77777777" w:rsidR="00FA535A" w:rsidRPr="00026C47" w:rsidRDefault="00FA535A" w:rsidP="00FA535A">
      <w:pPr>
        <w:spacing w:after="0" w:afterAutospacing="0"/>
        <w:rPr>
          <w:rFonts w:ascii="Source Sans 3" w:hAnsi="Source Sans 3"/>
          <w:bCs/>
          <w:color w:val="0F3549"/>
          <w:lang w:val="nb-NO"/>
        </w:rPr>
      </w:pPr>
    </w:p>
    <w:p w14:paraId="5FD2146D" w14:textId="77777777"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NO.0002</w:t>
      </w:r>
    </w:p>
    <w:p w14:paraId="19669096" w14:textId="77777777" w:rsidR="00FA535A" w:rsidRPr="00026C47" w:rsidRDefault="00FA535A" w:rsidP="00FA535A">
      <w:pPr>
        <w:spacing w:after="0" w:afterAutospacing="0"/>
        <w:rPr>
          <w:rFonts w:ascii="Source Sans 3" w:hAnsi="Source Sans 3"/>
          <w:bCs/>
          <w:color w:val="0F3549"/>
          <w:lang w:val="nb-NO"/>
        </w:rPr>
      </w:pPr>
    </w:p>
    <w:p w14:paraId="0EC58F0E" w14:textId="77777777"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Pkt.1</w:t>
      </w:r>
      <w:r w:rsidRPr="00026C47">
        <w:rPr>
          <w:rFonts w:ascii="Source Sans 3" w:hAnsi="Source Sans 3"/>
          <w:bCs/>
          <w:color w:val="0F3549"/>
          <w:lang w:val="nb-NO"/>
        </w:rPr>
        <w:tab/>
        <w:t>Generelle vilkår</w:t>
      </w:r>
    </w:p>
    <w:p w14:paraId="4C0DC747" w14:textId="77777777"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Pkt.2</w:t>
      </w:r>
      <w:r w:rsidRPr="00026C47">
        <w:rPr>
          <w:rFonts w:ascii="Source Sans 3" w:hAnsi="Source Sans 3"/>
          <w:bCs/>
          <w:color w:val="0F3549"/>
          <w:lang w:val="nb-NO"/>
        </w:rPr>
        <w:tab/>
        <w:t>Bilansvarsloven (BAL)</w:t>
      </w:r>
    </w:p>
    <w:p w14:paraId="47A2DBAA" w14:textId="77777777" w:rsidR="00FA535A" w:rsidRPr="00026C47" w:rsidRDefault="00FA535A" w:rsidP="00FA535A">
      <w:pPr>
        <w:spacing w:after="0" w:afterAutospacing="0"/>
        <w:ind w:firstLine="709"/>
        <w:rPr>
          <w:rFonts w:ascii="Source Sans 3" w:hAnsi="Source Sans 3"/>
          <w:bCs/>
          <w:color w:val="0F3549"/>
          <w:lang w:val="nb-NO"/>
        </w:rPr>
      </w:pPr>
      <w:r w:rsidRPr="00026C47">
        <w:rPr>
          <w:rFonts w:ascii="Source Sans 3" w:hAnsi="Source Sans 3"/>
          <w:bCs/>
          <w:color w:val="0F3549"/>
          <w:lang w:val="nb-NO"/>
        </w:rPr>
        <w:lastRenderedPageBreak/>
        <w:t xml:space="preserve">Ansvarserstatning ved tingskade maks kr </w:t>
      </w:r>
      <w:proofErr w:type="gramStart"/>
      <w:r w:rsidRPr="00026C47">
        <w:rPr>
          <w:rFonts w:ascii="Source Sans 3" w:hAnsi="Source Sans 3"/>
          <w:bCs/>
          <w:color w:val="0F3549"/>
          <w:lang w:val="nb-NO"/>
        </w:rPr>
        <w:t>100.000.000,-</w:t>
      </w:r>
      <w:proofErr w:type="gramEnd"/>
      <w:r w:rsidRPr="00026C47">
        <w:rPr>
          <w:rFonts w:ascii="Source Sans 3" w:hAnsi="Source Sans 3"/>
          <w:bCs/>
          <w:color w:val="0F3549"/>
          <w:lang w:val="nb-NO"/>
        </w:rPr>
        <w:t xml:space="preserve">. </w:t>
      </w:r>
    </w:p>
    <w:p w14:paraId="4DD1DFAD" w14:textId="77777777" w:rsidR="00FA535A" w:rsidRPr="00026C47" w:rsidRDefault="00FA535A" w:rsidP="00FA535A">
      <w:pPr>
        <w:spacing w:after="0" w:afterAutospacing="0"/>
        <w:ind w:firstLine="709"/>
        <w:rPr>
          <w:rFonts w:ascii="Source Sans 3" w:hAnsi="Source Sans 3"/>
          <w:bCs/>
          <w:color w:val="0F3549"/>
          <w:lang w:val="nb-NO"/>
        </w:rPr>
      </w:pPr>
      <w:r w:rsidRPr="00026C47">
        <w:rPr>
          <w:rFonts w:ascii="Source Sans 3" w:hAnsi="Source Sans 3"/>
          <w:bCs/>
          <w:color w:val="0F3549"/>
          <w:lang w:val="nb-NO"/>
        </w:rPr>
        <w:t>Ansvarserstatning ved personskade er ubegrenset, jfr. BAL</w:t>
      </w:r>
    </w:p>
    <w:p w14:paraId="077EBE4D" w14:textId="77777777"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Pkt.3</w:t>
      </w:r>
      <w:r w:rsidRPr="00026C47">
        <w:rPr>
          <w:rFonts w:ascii="Source Sans 3" w:hAnsi="Source Sans 3"/>
          <w:bCs/>
          <w:color w:val="0F3549"/>
          <w:lang w:val="nb-NO"/>
        </w:rPr>
        <w:tab/>
        <w:t>Definisjoner</w:t>
      </w:r>
    </w:p>
    <w:p w14:paraId="24574A45" w14:textId="77777777"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Pkt.4</w:t>
      </w:r>
      <w:r w:rsidRPr="00026C47">
        <w:rPr>
          <w:rFonts w:ascii="Source Sans 3" w:hAnsi="Source Sans 3"/>
          <w:bCs/>
          <w:color w:val="0F3549"/>
          <w:lang w:val="nb-NO"/>
        </w:rPr>
        <w:tab/>
        <w:t>Dekning</w:t>
      </w:r>
    </w:p>
    <w:p w14:paraId="43C8F8AE" w14:textId="77777777"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Pkt.5</w:t>
      </w:r>
      <w:r w:rsidRPr="00026C47">
        <w:rPr>
          <w:rFonts w:ascii="Source Sans 3" w:hAnsi="Source Sans 3"/>
          <w:bCs/>
          <w:color w:val="0F3549"/>
          <w:lang w:val="nb-NO"/>
        </w:rPr>
        <w:tab/>
        <w:t>Unntak</w:t>
      </w:r>
    </w:p>
    <w:p w14:paraId="0FF90D38" w14:textId="77777777"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Pkt.6</w:t>
      </w:r>
      <w:r w:rsidRPr="00026C47">
        <w:rPr>
          <w:rFonts w:ascii="Source Sans 3" w:hAnsi="Source Sans 3"/>
          <w:bCs/>
          <w:color w:val="0F3549"/>
          <w:lang w:val="nb-NO"/>
        </w:rPr>
        <w:tab/>
        <w:t>Forsikringsoppgjør</w:t>
      </w:r>
    </w:p>
    <w:p w14:paraId="32C2332A" w14:textId="77777777" w:rsidR="00FA535A" w:rsidRPr="00026C47" w:rsidRDefault="00FA535A" w:rsidP="00FA535A">
      <w:pPr>
        <w:spacing w:after="0" w:afterAutospacing="0"/>
        <w:rPr>
          <w:rFonts w:ascii="Source Sans 3" w:hAnsi="Source Sans 3"/>
          <w:bCs/>
          <w:color w:val="0F3549"/>
          <w:lang w:val="nb-NO"/>
        </w:rPr>
      </w:pPr>
    </w:p>
    <w:p w14:paraId="1E058506" w14:textId="77777777" w:rsidR="00F5362B" w:rsidRPr="00026C47" w:rsidRDefault="00F5362B" w:rsidP="00FA535A">
      <w:pPr>
        <w:spacing w:after="0" w:afterAutospacing="0"/>
        <w:rPr>
          <w:rFonts w:ascii="Source Sans 3" w:hAnsi="Source Sans 3"/>
          <w:b/>
          <w:color w:val="0F3549"/>
          <w:lang w:val="nb-NO"/>
        </w:rPr>
      </w:pPr>
    </w:p>
    <w:p w14:paraId="565B494B" w14:textId="77777777" w:rsidR="00F5362B" w:rsidRPr="00026C47" w:rsidRDefault="00F5362B" w:rsidP="00FA535A">
      <w:pPr>
        <w:spacing w:after="0" w:afterAutospacing="0"/>
        <w:rPr>
          <w:rFonts w:ascii="Source Sans 3" w:hAnsi="Source Sans 3"/>
          <w:b/>
          <w:color w:val="0F3549"/>
          <w:lang w:val="nb-NO"/>
        </w:rPr>
      </w:pPr>
    </w:p>
    <w:p w14:paraId="32EDC595" w14:textId="77777777" w:rsidR="00F5362B" w:rsidRPr="00026C47" w:rsidRDefault="00F5362B" w:rsidP="00FA535A">
      <w:pPr>
        <w:spacing w:after="0" w:afterAutospacing="0"/>
        <w:rPr>
          <w:rFonts w:ascii="Source Sans 3" w:hAnsi="Source Sans 3"/>
          <w:b/>
          <w:color w:val="0F3549"/>
          <w:lang w:val="nb-NO"/>
        </w:rPr>
      </w:pPr>
    </w:p>
    <w:p w14:paraId="31E1E09A" w14:textId="77777777" w:rsidR="00F5362B" w:rsidRPr="00026C47" w:rsidRDefault="00F5362B" w:rsidP="00FA535A">
      <w:pPr>
        <w:spacing w:after="0" w:afterAutospacing="0"/>
        <w:rPr>
          <w:rFonts w:ascii="Source Sans 3" w:hAnsi="Source Sans 3"/>
          <w:b/>
          <w:color w:val="0F3549"/>
          <w:lang w:val="nb-NO"/>
        </w:rPr>
      </w:pPr>
    </w:p>
    <w:p w14:paraId="593E8844" w14:textId="77777777" w:rsidR="00F5362B" w:rsidRPr="00026C47" w:rsidRDefault="00F5362B" w:rsidP="00FA535A">
      <w:pPr>
        <w:spacing w:after="0" w:afterAutospacing="0"/>
        <w:rPr>
          <w:rFonts w:ascii="Source Sans 3" w:hAnsi="Source Sans 3"/>
          <w:b/>
          <w:color w:val="0F3549"/>
          <w:lang w:val="nb-NO"/>
        </w:rPr>
      </w:pPr>
    </w:p>
    <w:p w14:paraId="17203AC2" w14:textId="77777777" w:rsidR="00F5362B" w:rsidRPr="00026C47" w:rsidRDefault="00F5362B" w:rsidP="00FA535A">
      <w:pPr>
        <w:spacing w:after="0" w:afterAutospacing="0"/>
        <w:rPr>
          <w:rFonts w:ascii="Source Sans 3" w:hAnsi="Source Sans 3"/>
          <w:b/>
          <w:color w:val="0F3549"/>
          <w:lang w:val="nb-NO"/>
        </w:rPr>
      </w:pPr>
    </w:p>
    <w:p w14:paraId="5F31A2F4" w14:textId="4EFE917D" w:rsidR="00FA535A" w:rsidRPr="00026C47" w:rsidRDefault="00FA535A" w:rsidP="00FA535A">
      <w:pPr>
        <w:spacing w:after="0" w:afterAutospacing="0"/>
        <w:rPr>
          <w:rFonts w:ascii="Source Sans 3" w:hAnsi="Source Sans 3"/>
          <w:b/>
          <w:color w:val="0F3549"/>
          <w:lang w:val="nb-NO"/>
        </w:rPr>
      </w:pPr>
      <w:r w:rsidRPr="00026C47">
        <w:rPr>
          <w:rFonts w:ascii="Source Sans 3" w:hAnsi="Source Sans 3"/>
          <w:b/>
          <w:color w:val="0F3549"/>
          <w:lang w:val="nb-NO"/>
        </w:rPr>
        <w:t xml:space="preserve">Rettshjelp </w:t>
      </w:r>
    </w:p>
    <w:p w14:paraId="0E455C89" w14:textId="77777777" w:rsidR="00FA535A" w:rsidRPr="00026C47" w:rsidRDefault="00FA535A" w:rsidP="00FA535A">
      <w:pPr>
        <w:spacing w:after="0" w:afterAutospacing="0"/>
        <w:rPr>
          <w:rFonts w:ascii="Source Sans 3" w:hAnsi="Source Sans 3"/>
          <w:b/>
          <w:color w:val="0F3549"/>
          <w:lang w:val="nb-NO"/>
        </w:rPr>
      </w:pPr>
    </w:p>
    <w:p w14:paraId="15FBAAD8" w14:textId="492E62C4"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w:t>
      </w:r>
      <w:r w:rsidR="003455B5" w:rsidRPr="00026C47">
        <w:rPr>
          <w:rFonts w:ascii="Source Sans 3" w:hAnsi="Source Sans 3"/>
          <w:bCs/>
          <w:color w:val="0F3549"/>
          <w:lang w:val="nb-NO"/>
        </w:rPr>
        <w:t>7</w:t>
      </w:r>
      <w:r w:rsidRPr="00026C47">
        <w:rPr>
          <w:rFonts w:ascii="Source Sans 3" w:hAnsi="Source Sans 3"/>
          <w:bCs/>
          <w:color w:val="0F3549"/>
          <w:lang w:val="nb-NO"/>
        </w:rPr>
        <w:tab/>
        <w:t xml:space="preserve">Dekning rettshjelp– hvilke tvister som omfattes og hvilke utgifter som dekkes </w:t>
      </w:r>
    </w:p>
    <w:p w14:paraId="72D5E759" w14:textId="0D783780"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w:t>
      </w:r>
      <w:r w:rsidR="003455B5" w:rsidRPr="00026C47">
        <w:rPr>
          <w:rFonts w:ascii="Source Sans 3" w:hAnsi="Source Sans 3"/>
          <w:bCs/>
          <w:color w:val="0F3549"/>
          <w:lang w:val="nb-NO"/>
        </w:rPr>
        <w:t>8</w:t>
      </w:r>
      <w:r w:rsidRPr="00026C47">
        <w:rPr>
          <w:rFonts w:ascii="Source Sans 3" w:hAnsi="Source Sans 3"/>
          <w:bCs/>
          <w:color w:val="0F3549"/>
          <w:lang w:val="nb-NO"/>
        </w:rPr>
        <w:tab/>
        <w:t>Forsikringssum</w:t>
      </w:r>
    </w:p>
    <w:p w14:paraId="13193B18" w14:textId="6CE780D4"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w:t>
      </w:r>
      <w:r w:rsidR="003455B5" w:rsidRPr="00026C47">
        <w:rPr>
          <w:rFonts w:ascii="Source Sans 3" w:hAnsi="Source Sans 3"/>
          <w:bCs/>
          <w:color w:val="0F3549"/>
          <w:lang w:val="nb-NO"/>
        </w:rPr>
        <w:t>9</w:t>
      </w:r>
      <w:r w:rsidRPr="00026C47">
        <w:rPr>
          <w:rFonts w:ascii="Source Sans 3" w:hAnsi="Source Sans 3"/>
          <w:bCs/>
          <w:color w:val="0F3549"/>
          <w:lang w:val="nb-NO"/>
        </w:rPr>
        <w:tab/>
        <w:t xml:space="preserve">Begrensninger i utgiftsdekningen </w:t>
      </w:r>
    </w:p>
    <w:p w14:paraId="49FCC1A3" w14:textId="097E76D1"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Pkt.1</w:t>
      </w:r>
      <w:r w:rsidR="003455B5" w:rsidRPr="00026C47">
        <w:rPr>
          <w:rFonts w:ascii="Source Sans 3" w:hAnsi="Source Sans 3"/>
          <w:bCs/>
          <w:color w:val="0F3549"/>
          <w:lang w:val="nb-NO"/>
        </w:rPr>
        <w:t>0</w:t>
      </w:r>
      <w:r w:rsidRPr="00026C47">
        <w:rPr>
          <w:rFonts w:ascii="Source Sans 3" w:hAnsi="Source Sans 3"/>
          <w:bCs/>
          <w:color w:val="0F3549"/>
          <w:lang w:val="nb-NO"/>
        </w:rPr>
        <w:tab/>
        <w:t xml:space="preserve">Tvister som faller utenfor dekningen </w:t>
      </w:r>
    </w:p>
    <w:p w14:paraId="009D73B8" w14:textId="604340F0"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Pkt.1</w:t>
      </w:r>
      <w:r w:rsidR="003455B5" w:rsidRPr="00026C47">
        <w:rPr>
          <w:rFonts w:ascii="Source Sans 3" w:hAnsi="Source Sans 3"/>
          <w:bCs/>
          <w:color w:val="0F3549"/>
          <w:lang w:val="nb-NO"/>
        </w:rPr>
        <w:t>1</w:t>
      </w:r>
      <w:r w:rsidRPr="00026C47">
        <w:rPr>
          <w:rFonts w:ascii="Source Sans 3" w:hAnsi="Source Sans 3"/>
          <w:bCs/>
          <w:color w:val="0F3549"/>
          <w:lang w:val="nb-NO"/>
        </w:rPr>
        <w:tab/>
        <w:t>Skadeoppgjør</w:t>
      </w:r>
    </w:p>
    <w:p w14:paraId="336D03BB" w14:textId="3A3B38E8"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Pkt.1</w:t>
      </w:r>
      <w:r w:rsidR="003455B5" w:rsidRPr="00026C47">
        <w:rPr>
          <w:rFonts w:ascii="Source Sans 3" w:hAnsi="Source Sans 3"/>
          <w:bCs/>
          <w:color w:val="0F3549"/>
          <w:lang w:val="nb-NO"/>
        </w:rPr>
        <w:t>2</w:t>
      </w:r>
      <w:r w:rsidRPr="00026C47">
        <w:rPr>
          <w:rFonts w:ascii="Source Sans 3" w:hAnsi="Source Sans 3"/>
          <w:bCs/>
          <w:color w:val="0F3549"/>
          <w:lang w:val="nb-NO"/>
        </w:rPr>
        <w:tab/>
        <w:t>Sikkerhetsforskrift</w:t>
      </w:r>
    </w:p>
    <w:p w14:paraId="7834E503" w14:textId="46D0E79D" w:rsidR="00FA535A" w:rsidRPr="00026C47" w:rsidRDefault="00FA535A" w:rsidP="00FA535A">
      <w:pPr>
        <w:spacing w:after="0" w:afterAutospacing="0"/>
        <w:rPr>
          <w:rFonts w:ascii="Source Sans 3" w:hAnsi="Source Sans 3"/>
          <w:bCs/>
          <w:color w:val="0F3549"/>
          <w:lang w:val="nb-NO"/>
        </w:rPr>
      </w:pPr>
      <w:r w:rsidRPr="00026C47">
        <w:rPr>
          <w:rFonts w:ascii="Source Sans 3" w:hAnsi="Source Sans 3"/>
          <w:bCs/>
          <w:color w:val="0F3549"/>
          <w:lang w:val="nb-NO"/>
        </w:rPr>
        <w:t>Pkt.1</w:t>
      </w:r>
      <w:r w:rsidR="003455B5" w:rsidRPr="00026C47">
        <w:rPr>
          <w:rFonts w:ascii="Source Sans 3" w:hAnsi="Source Sans 3"/>
          <w:bCs/>
          <w:color w:val="0F3549"/>
          <w:lang w:val="nb-NO"/>
        </w:rPr>
        <w:t>3</w:t>
      </w:r>
      <w:r w:rsidRPr="00026C47">
        <w:rPr>
          <w:rFonts w:ascii="Source Sans 3" w:hAnsi="Source Sans 3"/>
          <w:bCs/>
          <w:color w:val="0F3549"/>
          <w:lang w:val="nb-NO"/>
        </w:rPr>
        <w:tab/>
        <w:t>Egenandel</w:t>
      </w:r>
    </w:p>
    <w:p w14:paraId="26524C95" w14:textId="77777777" w:rsidR="0045634A" w:rsidRPr="00026C47" w:rsidRDefault="0045634A" w:rsidP="00A0576C">
      <w:pPr>
        <w:pStyle w:val="Brdtekst"/>
        <w:tabs>
          <w:tab w:val="left" w:pos="1540"/>
        </w:tabs>
        <w:spacing w:after="0" w:afterAutospacing="0"/>
        <w:rPr>
          <w:rFonts w:ascii="Source Sans 3" w:hAnsi="Source Sans 3"/>
          <w:b/>
          <w:bCs/>
          <w:color w:val="0F3549"/>
          <w:lang w:val="nb-NO"/>
        </w:rPr>
      </w:pPr>
    </w:p>
    <w:p w14:paraId="41E7D06C" w14:textId="77777777" w:rsidR="007D766D" w:rsidRPr="00026C47" w:rsidRDefault="007D766D" w:rsidP="00A0576C">
      <w:pPr>
        <w:pStyle w:val="Brdtekst"/>
        <w:tabs>
          <w:tab w:val="left" w:pos="1540"/>
        </w:tabs>
        <w:spacing w:after="0" w:afterAutospacing="0"/>
        <w:rPr>
          <w:rFonts w:ascii="Source Sans 3" w:hAnsi="Source Sans 3"/>
          <w:b/>
          <w:bCs/>
          <w:color w:val="0F3549"/>
          <w:lang w:val="nb-NO"/>
        </w:rPr>
      </w:pPr>
    </w:p>
    <w:p w14:paraId="3302C582" w14:textId="7AF2710C" w:rsidR="00A0576C" w:rsidRPr="00026C47" w:rsidRDefault="00A0576C" w:rsidP="00A0576C">
      <w:pPr>
        <w:pStyle w:val="Brdtekst"/>
        <w:tabs>
          <w:tab w:val="left" w:pos="1540"/>
        </w:tabs>
        <w:spacing w:after="0" w:afterAutospacing="0"/>
        <w:rPr>
          <w:rFonts w:ascii="Source Sans 3" w:hAnsi="Source Sans 3"/>
          <w:b/>
          <w:bCs/>
          <w:color w:val="0F3549"/>
          <w:lang w:val="nb-NO"/>
        </w:rPr>
      </w:pPr>
      <w:r w:rsidRPr="00026C47">
        <w:rPr>
          <w:rFonts w:ascii="Source Sans 3" w:hAnsi="Source Sans 3"/>
          <w:b/>
          <w:bCs/>
          <w:color w:val="0F3549"/>
          <w:lang w:val="nb-NO"/>
        </w:rPr>
        <w:t>Vilkår for Kaskoforsikring</w:t>
      </w:r>
    </w:p>
    <w:p w14:paraId="55621825" w14:textId="77777777" w:rsidR="007D766D" w:rsidRPr="00026C47" w:rsidRDefault="007D766D" w:rsidP="00A0576C">
      <w:pPr>
        <w:pStyle w:val="Brdtekst"/>
        <w:tabs>
          <w:tab w:val="left" w:pos="1540"/>
        </w:tabs>
        <w:spacing w:after="0" w:afterAutospacing="0"/>
        <w:rPr>
          <w:rFonts w:ascii="Source Sans 3" w:hAnsi="Source Sans 3"/>
          <w:color w:val="0F3549"/>
          <w:lang w:val="nb-NO"/>
        </w:rPr>
      </w:pPr>
    </w:p>
    <w:p w14:paraId="0C5FDE6D" w14:textId="75338AD6"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NO.0003</w:t>
      </w:r>
    </w:p>
    <w:p w14:paraId="0BCB8A73" w14:textId="77777777" w:rsidR="007D766D" w:rsidRPr="00026C47" w:rsidRDefault="007D766D" w:rsidP="00A0576C">
      <w:pPr>
        <w:pStyle w:val="Brdtekst"/>
        <w:tabs>
          <w:tab w:val="left" w:pos="1540"/>
        </w:tabs>
        <w:spacing w:after="0" w:afterAutospacing="0"/>
        <w:rPr>
          <w:rFonts w:ascii="Source Sans 3" w:hAnsi="Source Sans 3"/>
          <w:color w:val="0F3549"/>
          <w:lang w:val="nb-NO"/>
        </w:rPr>
      </w:pPr>
    </w:p>
    <w:p w14:paraId="54E4B90A" w14:textId="2F452C91"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Pkt.1</w:t>
      </w:r>
      <w:r w:rsidRPr="00026C47">
        <w:rPr>
          <w:rFonts w:ascii="Source Sans 3" w:hAnsi="Source Sans 3"/>
          <w:color w:val="0F3549"/>
          <w:lang w:val="nb-NO"/>
        </w:rPr>
        <w:tab/>
        <w:t>Generelle vilkår</w:t>
      </w:r>
    </w:p>
    <w:p w14:paraId="659B8C5F" w14:textId="77777777"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Pkt.2</w:t>
      </w:r>
      <w:r w:rsidRPr="00026C47">
        <w:rPr>
          <w:rFonts w:ascii="Source Sans 3" w:hAnsi="Source Sans 3"/>
          <w:color w:val="0F3549"/>
          <w:lang w:val="nb-NO"/>
        </w:rPr>
        <w:tab/>
        <w:t>Definisjoner</w:t>
      </w:r>
    </w:p>
    <w:p w14:paraId="19FD542F" w14:textId="77777777"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Pkt.3</w:t>
      </w:r>
      <w:r w:rsidRPr="00026C47">
        <w:rPr>
          <w:rFonts w:ascii="Source Sans 3" w:hAnsi="Source Sans 3"/>
          <w:color w:val="0F3549"/>
          <w:lang w:val="nb-NO"/>
        </w:rPr>
        <w:tab/>
        <w:t xml:space="preserve">Dekning – hva vognskadeforsikringen omfatter </w:t>
      </w:r>
    </w:p>
    <w:p w14:paraId="1B650D41" w14:textId="18734A7D"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Pkt.4</w:t>
      </w:r>
      <w:r w:rsidRPr="00026C47">
        <w:rPr>
          <w:rFonts w:ascii="Source Sans 3" w:hAnsi="Source Sans 3"/>
          <w:color w:val="0F3549"/>
          <w:lang w:val="nb-NO"/>
        </w:rPr>
        <w:tab/>
        <w:t>Unntak</w:t>
      </w:r>
    </w:p>
    <w:p w14:paraId="0EBA29F1" w14:textId="77777777"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Pkt.5</w:t>
      </w:r>
      <w:r w:rsidRPr="00026C47">
        <w:rPr>
          <w:rFonts w:ascii="Source Sans 3" w:hAnsi="Source Sans 3"/>
          <w:color w:val="0F3549"/>
          <w:lang w:val="nb-NO"/>
        </w:rPr>
        <w:tab/>
        <w:t>Skadeomfang</w:t>
      </w:r>
    </w:p>
    <w:p w14:paraId="16E7C64A" w14:textId="77777777"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Pkt.6</w:t>
      </w:r>
      <w:r w:rsidRPr="00026C47">
        <w:rPr>
          <w:rFonts w:ascii="Source Sans 3" w:hAnsi="Source Sans 3"/>
          <w:color w:val="0F3549"/>
          <w:lang w:val="nb-NO"/>
        </w:rPr>
        <w:tab/>
        <w:t>Egenandel</w:t>
      </w:r>
    </w:p>
    <w:p w14:paraId="54AEC026" w14:textId="77777777"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Pkt.7</w:t>
      </w:r>
      <w:r w:rsidRPr="00026C47">
        <w:rPr>
          <w:rFonts w:ascii="Source Sans 3" w:hAnsi="Source Sans 3"/>
          <w:color w:val="0F3549"/>
          <w:lang w:val="nb-NO"/>
        </w:rPr>
        <w:tab/>
        <w:t>Skadeoppgjør</w:t>
      </w:r>
    </w:p>
    <w:p w14:paraId="4F0E65A5" w14:textId="77777777" w:rsidR="00A0576C" w:rsidRPr="00026C47" w:rsidRDefault="00A0576C" w:rsidP="00A0576C">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Pkt.8</w:t>
      </w:r>
      <w:r w:rsidRPr="00026C47">
        <w:rPr>
          <w:rFonts w:ascii="Source Sans 3" w:hAnsi="Source Sans 3"/>
          <w:color w:val="0F3549"/>
          <w:lang w:val="nb-NO"/>
        </w:rPr>
        <w:tab/>
        <w:t>Subrogasjon</w:t>
      </w:r>
    </w:p>
    <w:p w14:paraId="4B40C7B8" w14:textId="26936073" w:rsidR="00D57496" w:rsidRPr="00026C47" w:rsidRDefault="00D57496" w:rsidP="00A332C4">
      <w:pPr>
        <w:pStyle w:val="Brdtekst"/>
        <w:tabs>
          <w:tab w:val="left" w:pos="1540"/>
        </w:tabs>
        <w:spacing w:after="0" w:afterAutospacing="0"/>
        <w:rPr>
          <w:rFonts w:ascii="Source Sans 3" w:hAnsi="Source Sans 3"/>
          <w:color w:val="0F3549"/>
          <w:lang w:val="nb-NO"/>
        </w:rPr>
      </w:pPr>
    </w:p>
    <w:p w14:paraId="648EF75E" w14:textId="77777777" w:rsidR="007D766D" w:rsidRPr="00026C47" w:rsidRDefault="007D766D" w:rsidP="00B90083">
      <w:pPr>
        <w:pStyle w:val="Brdtekst"/>
        <w:tabs>
          <w:tab w:val="left" w:pos="1540"/>
        </w:tabs>
        <w:spacing w:after="0" w:afterAutospacing="0"/>
        <w:rPr>
          <w:rFonts w:ascii="Source Sans 3" w:hAnsi="Source Sans 3"/>
          <w:b/>
          <w:bCs/>
          <w:color w:val="0F3549"/>
          <w:lang w:val="nb-NO"/>
        </w:rPr>
      </w:pPr>
    </w:p>
    <w:p w14:paraId="15D90FAE" w14:textId="1A8B141A" w:rsidR="00B90083" w:rsidRPr="00026C47" w:rsidRDefault="00B90083" w:rsidP="00B90083">
      <w:pPr>
        <w:pStyle w:val="Brdtekst"/>
        <w:tabs>
          <w:tab w:val="left" w:pos="1540"/>
        </w:tabs>
        <w:spacing w:after="0" w:afterAutospacing="0"/>
        <w:rPr>
          <w:rFonts w:ascii="Source Sans 3" w:hAnsi="Source Sans 3"/>
          <w:b/>
          <w:bCs/>
          <w:color w:val="0F3549"/>
          <w:lang w:val="nb-NO"/>
        </w:rPr>
      </w:pPr>
      <w:r w:rsidRPr="00026C47">
        <w:rPr>
          <w:rFonts w:ascii="Source Sans 3" w:hAnsi="Source Sans 3"/>
          <w:b/>
          <w:bCs/>
          <w:color w:val="0F3549"/>
          <w:lang w:val="nb-NO"/>
        </w:rPr>
        <w:t>Vilkår for fører- og passasjerulykkesforsikring</w:t>
      </w:r>
    </w:p>
    <w:p w14:paraId="42464193" w14:textId="77777777" w:rsidR="007D766D" w:rsidRPr="00026C47" w:rsidRDefault="007D766D" w:rsidP="00B90083">
      <w:pPr>
        <w:pStyle w:val="Brdtekst"/>
        <w:tabs>
          <w:tab w:val="left" w:pos="1540"/>
        </w:tabs>
        <w:spacing w:after="0" w:afterAutospacing="0"/>
        <w:rPr>
          <w:rFonts w:ascii="Source Sans 3" w:hAnsi="Source Sans 3"/>
          <w:color w:val="0F3549"/>
          <w:lang w:val="nb-NO"/>
        </w:rPr>
      </w:pPr>
    </w:p>
    <w:p w14:paraId="433B3F62" w14:textId="5BB4CDC1"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NO.0004</w:t>
      </w:r>
    </w:p>
    <w:p w14:paraId="0B2298A1" w14:textId="77777777" w:rsidR="007D766D" w:rsidRPr="00026C47" w:rsidRDefault="007D766D" w:rsidP="00B90083">
      <w:pPr>
        <w:pStyle w:val="Brdtekst"/>
        <w:tabs>
          <w:tab w:val="left" w:pos="1540"/>
        </w:tabs>
        <w:spacing w:after="0" w:afterAutospacing="0"/>
        <w:rPr>
          <w:rFonts w:ascii="Source Sans 3" w:hAnsi="Source Sans 3"/>
          <w:color w:val="0F3549"/>
          <w:lang w:val="nb-NO"/>
        </w:rPr>
      </w:pPr>
    </w:p>
    <w:p w14:paraId="52FB5CC8" w14:textId="1C4E83CA"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Pkt.1</w:t>
      </w:r>
      <w:r w:rsidRPr="00026C47">
        <w:rPr>
          <w:rFonts w:ascii="Source Sans 3" w:hAnsi="Source Sans 3"/>
          <w:color w:val="0F3549"/>
          <w:lang w:val="nb-NO"/>
        </w:rPr>
        <w:tab/>
        <w:t>Generelle vilkår</w:t>
      </w:r>
    </w:p>
    <w:p w14:paraId="102337C1" w14:textId="77777777"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Pkt.2</w:t>
      </w:r>
      <w:r w:rsidRPr="00026C47">
        <w:rPr>
          <w:rFonts w:ascii="Source Sans 3" w:hAnsi="Source Sans 3"/>
          <w:color w:val="0F3549"/>
          <w:lang w:val="nb-NO"/>
        </w:rPr>
        <w:tab/>
        <w:t>Definisjoner</w:t>
      </w:r>
    </w:p>
    <w:p w14:paraId="321EAB73" w14:textId="21CC024F" w:rsidR="00B90083" w:rsidRPr="00026C47" w:rsidRDefault="00B90083" w:rsidP="00B90083">
      <w:pPr>
        <w:pStyle w:val="Brdtekst"/>
        <w:tabs>
          <w:tab w:val="left" w:pos="1540"/>
        </w:tabs>
        <w:spacing w:after="0" w:afterAutospacing="0"/>
        <w:rPr>
          <w:rFonts w:ascii="Source Sans 3" w:hAnsi="Source Sans 3"/>
          <w:i/>
          <w:iCs/>
          <w:color w:val="0F3549"/>
          <w:lang w:val="nb-NO"/>
        </w:rPr>
      </w:pPr>
      <w:r w:rsidRPr="00026C47">
        <w:rPr>
          <w:rFonts w:ascii="Source Sans 3" w:hAnsi="Source Sans 3"/>
          <w:color w:val="0F3549"/>
          <w:lang w:val="nb-NO"/>
        </w:rPr>
        <w:tab/>
      </w:r>
      <w:r w:rsidRPr="00026C47">
        <w:rPr>
          <w:rFonts w:ascii="Source Sans 3" w:hAnsi="Source Sans 3"/>
          <w:i/>
          <w:iCs/>
          <w:color w:val="0F3549"/>
          <w:lang w:val="nb-NO"/>
        </w:rPr>
        <w:t xml:space="preserve">Forsikringssum ved død er kr. </w:t>
      </w:r>
      <w:proofErr w:type="gramStart"/>
      <w:r w:rsidRPr="00026C47">
        <w:rPr>
          <w:rFonts w:ascii="Source Sans 3" w:hAnsi="Source Sans 3"/>
          <w:i/>
          <w:iCs/>
          <w:color w:val="0F3549"/>
          <w:lang w:val="nb-NO"/>
        </w:rPr>
        <w:t>100.000,-</w:t>
      </w:r>
      <w:proofErr w:type="gramEnd"/>
    </w:p>
    <w:p w14:paraId="5DA4276D" w14:textId="77777777"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Pkt.3</w:t>
      </w:r>
      <w:r w:rsidRPr="00026C47">
        <w:rPr>
          <w:rFonts w:ascii="Source Sans 3" w:hAnsi="Source Sans 3"/>
          <w:color w:val="0F3549"/>
          <w:lang w:val="nb-NO"/>
        </w:rPr>
        <w:tab/>
        <w:t>Dekning</w:t>
      </w:r>
    </w:p>
    <w:p w14:paraId="7D8979D4" w14:textId="77777777"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Pkt.4</w:t>
      </w:r>
      <w:r w:rsidRPr="00026C47">
        <w:rPr>
          <w:rFonts w:ascii="Source Sans 3" w:hAnsi="Source Sans 3"/>
          <w:color w:val="0F3549"/>
          <w:lang w:val="nb-NO"/>
        </w:rPr>
        <w:tab/>
        <w:t>Unntak</w:t>
      </w:r>
    </w:p>
    <w:p w14:paraId="1E13B62D" w14:textId="77777777"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Pkt.5</w:t>
      </w:r>
      <w:r w:rsidRPr="00026C47">
        <w:rPr>
          <w:rFonts w:ascii="Source Sans 3" w:hAnsi="Source Sans 3"/>
          <w:color w:val="0F3549"/>
          <w:lang w:val="nb-NO"/>
        </w:rPr>
        <w:tab/>
        <w:t>Skadeomfang</w:t>
      </w:r>
    </w:p>
    <w:p w14:paraId="75408F12" w14:textId="77777777"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Pkt.6</w:t>
      </w:r>
      <w:r w:rsidRPr="00026C47">
        <w:rPr>
          <w:rFonts w:ascii="Source Sans 3" w:hAnsi="Source Sans 3"/>
          <w:color w:val="0F3549"/>
          <w:lang w:val="nb-NO"/>
        </w:rPr>
        <w:tab/>
        <w:t>Erstatningskjøretøy</w:t>
      </w:r>
    </w:p>
    <w:p w14:paraId="48BDA49E" w14:textId="77777777" w:rsidR="00B90083" w:rsidRPr="00026C47" w:rsidRDefault="00B90083" w:rsidP="00B90083">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lastRenderedPageBreak/>
        <w:t>Pkt.7</w:t>
      </w:r>
      <w:r w:rsidRPr="00026C47">
        <w:rPr>
          <w:rFonts w:ascii="Source Sans 3" w:hAnsi="Source Sans 3"/>
          <w:color w:val="0F3549"/>
          <w:lang w:val="nb-NO"/>
        </w:rPr>
        <w:tab/>
        <w:t xml:space="preserve">Skadeoppgjør </w:t>
      </w:r>
    </w:p>
    <w:p w14:paraId="7EE7D94A" w14:textId="2E611DA3" w:rsidR="00A0576C" w:rsidRPr="00026C47" w:rsidRDefault="00B90083" w:rsidP="00C23A07">
      <w:pPr>
        <w:pStyle w:val="Brdtekst"/>
        <w:tabs>
          <w:tab w:val="left" w:pos="1540"/>
        </w:tabs>
        <w:spacing w:after="0" w:afterAutospacing="0"/>
        <w:rPr>
          <w:rFonts w:ascii="Source Sans 3" w:hAnsi="Source Sans 3"/>
          <w:color w:val="0F3549"/>
          <w:lang w:val="nb-NO"/>
        </w:rPr>
      </w:pPr>
      <w:r w:rsidRPr="00026C47">
        <w:rPr>
          <w:rFonts w:ascii="Source Sans 3" w:hAnsi="Source Sans 3"/>
          <w:color w:val="0F3549"/>
          <w:lang w:val="nb-NO"/>
        </w:rPr>
        <w:t>Pkt.8</w:t>
      </w:r>
      <w:r w:rsidRPr="00026C47">
        <w:rPr>
          <w:rFonts w:ascii="Source Sans 3" w:hAnsi="Source Sans 3"/>
          <w:color w:val="0F3549"/>
          <w:lang w:val="nb-NO"/>
        </w:rPr>
        <w:tab/>
        <w:t>Plikter ved skade</w:t>
      </w:r>
    </w:p>
    <w:p w14:paraId="6EAECC8F" w14:textId="52390E13" w:rsidR="00040A0F" w:rsidRPr="00026C47" w:rsidRDefault="00040A0F" w:rsidP="00C23A07">
      <w:pPr>
        <w:tabs>
          <w:tab w:val="left" w:pos="993"/>
          <w:tab w:val="left" w:pos="1540"/>
        </w:tabs>
        <w:spacing w:after="0" w:afterAutospacing="0"/>
        <w:contextualSpacing/>
        <w:rPr>
          <w:rFonts w:ascii="Source Sans 3" w:hAnsi="Source Sans 3" w:cs="Arial"/>
          <w:bCs/>
          <w:color w:val="0F3549"/>
          <w:lang w:val="nb-NO"/>
        </w:rPr>
      </w:pPr>
    </w:p>
    <w:p w14:paraId="1F7F51D1" w14:textId="77777777" w:rsidR="007D766D" w:rsidRPr="00026C47" w:rsidRDefault="007D766D" w:rsidP="00C23A07">
      <w:pPr>
        <w:tabs>
          <w:tab w:val="left" w:pos="1560"/>
        </w:tabs>
        <w:spacing w:after="0" w:afterAutospacing="0"/>
        <w:contextualSpacing/>
        <w:rPr>
          <w:rFonts w:ascii="Source Sans 3" w:hAnsi="Source Sans 3" w:cs="Arial"/>
          <w:b/>
          <w:color w:val="0F3549"/>
          <w:lang w:val="nb-NO"/>
        </w:rPr>
      </w:pPr>
    </w:p>
    <w:p w14:paraId="7BAC122E" w14:textId="49460D76" w:rsidR="002C328A" w:rsidRPr="00026C47" w:rsidRDefault="002C328A" w:rsidP="00C23A07">
      <w:pPr>
        <w:tabs>
          <w:tab w:val="left" w:pos="1560"/>
        </w:tabs>
        <w:spacing w:after="0" w:afterAutospacing="0"/>
        <w:contextualSpacing/>
        <w:rPr>
          <w:rFonts w:ascii="Source Sans 3" w:hAnsi="Source Sans 3" w:cs="Arial"/>
          <w:b/>
          <w:color w:val="0F3549"/>
          <w:lang w:val="nb-NO"/>
        </w:rPr>
      </w:pPr>
      <w:r w:rsidRPr="00026C47">
        <w:rPr>
          <w:rFonts w:ascii="Source Sans 3" w:hAnsi="Source Sans 3" w:cs="Arial"/>
          <w:b/>
          <w:color w:val="0F3549"/>
          <w:lang w:val="nb-NO"/>
        </w:rPr>
        <w:t>Vilkår for redningsforsikring</w:t>
      </w:r>
    </w:p>
    <w:p w14:paraId="306FB37B" w14:textId="77777777" w:rsidR="007D766D" w:rsidRPr="00026C47" w:rsidRDefault="007D766D" w:rsidP="00C23A07">
      <w:pPr>
        <w:tabs>
          <w:tab w:val="left" w:pos="1560"/>
        </w:tabs>
        <w:spacing w:after="0" w:afterAutospacing="0"/>
        <w:contextualSpacing/>
        <w:rPr>
          <w:rFonts w:ascii="Source Sans 3" w:hAnsi="Source Sans 3" w:cs="Arial"/>
          <w:bCs/>
          <w:color w:val="0F3549"/>
          <w:lang w:val="nb-NO"/>
        </w:rPr>
      </w:pPr>
    </w:p>
    <w:p w14:paraId="13425F69" w14:textId="7272929E"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NO.0005</w:t>
      </w:r>
    </w:p>
    <w:p w14:paraId="24DDA6CE" w14:textId="77777777" w:rsidR="007D766D" w:rsidRPr="00026C47" w:rsidRDefault="007D766D" w:rsidP="00C23A07">
      <w:pPr>
        <w:tabs>
          <w:tab w:val="left" w:pos="1560"/>
        </w:tabs>
        <w:spacing w:after="0" w:afterAutospacing="0"/>
        <w:contextualSpacing/>
        <w:rPr>
          <w:rFonts w:ascii="Source Sans 3" w:hAnsi="Source Sans 3" w:cs="Arial"/>
          <w:bCs/>
          <w:color w:val="0F3549"/>
          <w:lang w:val="nb-NO"/>
        </w:rPr>
      </w:pPr>
    </w:p>
    <w:p w14:paraId="7452EA86" w14:textId="484547BB"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Pkt.1</w:t>
      </w:r>
      <w:r w:rsidRPr="00026C47">
        <w:rPr>
          <w:rFonts w:ascii="Source Sans 3" w:hAnsi="Source Sans 3" w:cs="Arial"/>
          <w:bCs/>
          <w:color w:val="0F3549"/>
          <w:lang w:val="nb-NO"/>
        </w:rPr>
        <w:tab/>
        <w:t>Generelle vilkår</w:t>
      </w:r>
    </w:p>
    <w:p w14:paraId="2BFC1D67"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Pkt.2</w:t>
      </w:r>
      <w:r w:rsidRPr="00026C47">
        <w:rPr>
          <w:rFonts w:ascii="Source Sans 3" w:hAnsi="Source Sans 3" w:cs="Arial"/>
          <w:bCs/>
          <w:color w:val="0F3549"/>
          <w:lang w:val="nb-NO"/>
        </w:rPr>
        <w:tab/>
        <w:t>Definisjoner</w:t>
      </w:r>
    </w:p>
    <w:p w14:paraId="0200C2AD"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Pkt.3</w:t>
      </w:r>
      <w:r w:rsidRPr="00026C47">
        <w:rPr>
          <w:rFonts w:ascii="Source Sans 3" w:hAnsi="Source Sans 3" w:cs="Arial"/>
          <w:bCs/>
          <w:color w:val="0F3549"/>
          <w:lang w:val="nb-NO"/>
        </w:rPr>
        <w:tab/>
        <w:t>Dekning</w:t>
      </w:r>
    </w:p>
    <w:p w14:paraId="72391A8C"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Pkt.4</w:t>
      </w:r>
      <w:r w:rsidRPr="00026C47">
        <w:rPr>
          <w:rFonts w:ascii="Source Sans 3" w:hAnsi="Source Sans 3" w:cs="Arial"/>
          <w:bCs/>
          <w:color w:val="0F3549"/>
          <w:lang w:val="nb-NO"/>
        </w:rPr>
        <w:tab/>
        <w:t>Unntak</w:t>
      </w:r>
    </w:p>
    <w:p w14:paraId="13BC5371"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Pkt.5</w:t>
      </w:r>
      <w:r w:rsidRPr="00026C47">
        <w:rPr>
          <w:rFonts w:ascii="Source Sans 3" w:hAnsi="Source Sans 3" w:cs="Arial"/>
          <w:bCs/>
          <w:color w:val="0F3549"/>
          <w:lang w:val="nb-NO"/>
        </w:rPr>
        <w:tab/>
        <w:t>Skadeomfang</w:t>
      </w:r>
    </w:p>
    <w:p w14:paraId="3AD9D3B8"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Pkt.6</w:t>
      </w:r>
      <w:r w:rsidRPr="00026C47">
        <w:rPr>
          <w:rFonts w:ascii="Source Sans 3" w:hAnsi="Source Sans 3" w:cs="Arial"/>
          <w:bCs/>
          <w:color w:val="0F3549"/>
          <w:lang w:val="nb-NO"/>
        </w:rPr>
        <w:tab/>
        <w:t>Egenandel</w:t>
      </w:r>
    </w:p>
    <w:p w14:paraId="519C0020"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Pkt.7</w:t>
      </w:r>
      <w:r w:rsidRPr="00026C47">
        <w:rPr>
          <w:rFonts w:ascii="Source Sans 3" w:hAnsi="Source Sans 3" w:cs="Arial"/>
          <w:bCs/>
          <w:color w:val="0F3549"/>
          <w:lang w:val="nb-NO"/>
        </w:rPr>
        <w:tab/>
        <w:t>Skadeoppgjør</w:t>
      </w:r>
    </w:p>
    <w:p w14:paraId="68BDB3FF"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Pkt.8</w:t>
      </w:r>
      <w:r w:rsidRPr="00026C47">
        <w:rPr>
          <w:rFonts w:ascii="Source Sans 3" w:hAnsi="Source Sans 3" w:cs="Arial"/>
          <w:bCs/>
          <w:color w:val="0F3549"/>
          <w:lang w:val="nb-NO"/>
        </w:rPr>
        <w:tab/>
        <w:t>Sikkerhetsforskrift</w:t>
      </w:r>
    </w:p>
    <w:p w14:paraId="50AF3ED0" w14:textId="77777777" w:rsidR="002C328A" w:rsidRPr="00026C47" w:rsidRDefault="002C328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Pkt.9</w:t>
      </w:r>
      <w:r w:rsidRPr="00026C47">
        <w:rPr>
          <w:rFonts w:ascii="Source Sans 3" w:hAnsi="Source Sans 3" w:cs="Arial"/>
          <w:bCs/>
          <w:color w:val="0F3549"/>
          <w:lang w:val="nb-NO"/>
        </w:rPr>
        <w:tab/>
        <w:t>Assistanse telefon</w:t>
      </w:r>
    </w:p>
    <w:p w14:paraId="6E099118" w14:textId="77777777" w:rsidR="002C328A" w:rsidRPr="00026C47" w:rsidRDefault="002C328A" w:rsidP="00C23A07">
      <w:pPr>
        <w:tabs>
          <w:tab w:val="left" w:pos="1560"/>
        </w:tabs>
        <w:spacing w:after="0" w:afterAutospacing="0"/>
        <w:contextualSpacing/>
        <w:rPr>
          <w:rFonts w:ascii="Source Sans 3" w:hAnsi="Source Sans 3" w:cs="Arial"/>
          <w:b/>
          <w:color w:val="0F3549"/>
          <w:lang w:val="nb-NO"/>
        </w:rPr>
      </w:pPr>
    </w:p>
    <w:p w14:paraId="43C60C92" w14:textId="5253332F" w:rsidR="007A788B" w:rsidRPr="00026C47" w:rsidRDefault="007A788B" w:rsidP="00C23A07">
      <w:pPr>
        <w:tabs>
          <w:tab w:val="left" w:pos="1560"/>
        </w:tabs>
        <w:spacing w:after="0" w:afterAutospacing="0"/>
        <w:contextualSpacing/>
        <w:rPr>
          <w:rFonts w:ascii="Source Sans 3" w:hAnsi="Source Sans 3" w:cs="Arial"/>
          <w:bCs/>
          <w:color w:val="0F3549"/>
          <w:lang w:val="nb-NO"/>
        </w:rPr>
      </w:pPr>
    </w:p>
    <w:p w14:paraId="5CDF7AE6" w14:textId="047AA7D2" w:rsidR="007A788B" w:rsidRPr="00026C47" w:rsidRDefault="007A788B" w:rsidP="00C23A07">
      <w:pPr>
        <w:tabs>
          <w:tab w:val="left" w:pos="1560"/>
        </w:tabs>
        <w:spacing w:after="0" w:afterAutospacing="0"/>
        <w:contextualSpacing/>
        <w:rPr>
          <w:rFonts w:ascii="Source Sans 3" w:hAnsi="Source Sans 3" w:cs="Arial"/>
          <w:bCs/>
          <w:color w:val="0F3549"/>
          <w:lang w:val="nb-NO"/>
        </w:rPr>
      </w:pPr>
    </w:p>
    <w:p w14:paraId="7084C3BB" w14:textId="3055CFBA" w:rsidR="007A788B" w:rsidRPr="00026C47" w:rsidRDefault="007A788B" w:rsidP="00C23A07">
      <w:pPr>
        <w:tabs>
          <w:tab w:val="left" w:pos="1560"/>
        </w:tabs>
        <w:spacing w:after="0" w:afterAutospacing="0"/>
        <w:contextualSpacing/>
        <w:rPr>
          <w:rFonts w:ascii="Source Sans 3" w:hAnsi="Source Sans 3" w:cs="Arial"/>
          <w:bCs/>
          <w:color w:val="0F3549"/>
          <w:lang w:val="nb-NO"/>
        </w:rPr>
      </w:pPr>
    </w:p>
    <w:p w14:paraId="670ED089" w14:textId="6B67756D" w:rsidR="007A788B" w:rsidRPr="00026C47" w:rsidRDefault="00E647EA" w:rsidP="00C23A07">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bCs/>
          <w:color w:val="0F3549"/>
          <w:lang w:val="nb-NO"/>
        </w:rPr>
        <w:t>Sist oppdatert 20/11-2024</w:t>
      </w:r>
    </w:p>
    <w:p w14:paraId="73B12052" w14:textId="6D31E498" w:rsidR="007A788B" w:rsidRPr="00026C47" w:rsidRDefault="007A788B" w:rsidP="00C23A07">
      <w:pPr>
        <w:tabs>
          <w:tab w:val="left" w:pos="1560"/>
        </w:tabs>
        <w:spacing w:after="0" w:afterAutospacing="0"/>
        <w:contextualSpacing/>
        <w:rPr>
          <w:rFonts w:ascii="Source Sans 3" w:hAnsi="Source Sans 3" w:cs="Arial"/>
          <w:bCs/>
          <w:color w:val="0F3549"/>
          <w:lang w:val="nb-NO"/>
        </w:rPr>
      </w:pPr>
    </w:p>
    <w:p w14:paraId="2E1B9055" w14:textId="727CE31E" w:rsidR="007A788B" w:rsidRPr="00026C47" w:rsidRDefault="007A788B">
      <w:pPr>
        <w:rPr>
          <w:rFonts w:ascii="Source Sans 3" w:hAnsi="Source Sans 3" w:cs="Arial"/>
          <w:bCs/>
          <w:color w:val="0F3549"/>
          <w:lang w:val="nb-NO"/>
        </w:rPr>
      </w:pPr>
      <w:r w:rsidRPr="00026C47">
        <w:rPr>
          <w:rFonts w:ascii="Source Sans 3" w:hAnsi="Source Sans 3" w:cs="Arial"/>
          <w:bCs/>
          <w:color w:val="0F3549"/>
          <w:lang w:val="nb-NO"/>
        </w:rPr>
        <w:br w:type="page"/>
      </w:r>
    </w:p>
    <w:p w14:paraId="3813D9B4" w14:textId="77777777" w:rsidR="00E10AC6" w:rsidRPr="00026C47" w:rsidRDefault="00E10AC6" w:rsidP="00E10AC6">
      <w:pPr>
        <w:tabs>
          <w:tab w:val="left" w:pos="1560"/>
        </w:tabs>
        <w:spacing w:after="0" w:afterAutospacing="0"/>
        <w:contextualSpacing/>
        <w:rPr>
          <w:rFonts w:ascii="Source Sans 3" w:hAnsi="Source Sans 3" w:cs="Arial"/>
          <w:b/>
          <w:color w:val="0F3549"/>
          <w:lang w:val="nb-NO"/>
        </w:rPr>
      </w:pPr>
      <w:r w:rsidRPr="00026C47">
        <w:rPr>
          <w:rFonts w:ascii="Source Sans 3" w:hAnsi="Source Sans 3" w:cs="Arial"/>
          <w:b/>
          <w:color w:val="0F3549"/>
          <w:lang w:val="nb-NO"/>
        </w:rPr>
        <w:lastRenderedPageBreak/>
        <w:t>Bilforsikringsvilkår (privat)</w:t>
      </w:r>
    </w:p>
    <w:p w14:paraId="6C939771" w14:textId="77777777" w:rsidR="00E10AC6" w:rsidRPr="00026C47" w:rsidRDefault="00E10AC6" w:rsidP="00E10AC6">
      <w:pPr>
        <w:tabs>
          <w:tab w:val="left" w:pos="1560"/>
        </w:tabs>
        <w:spacing w:after="0" w:afterAutospacing="0"/>
        <w:contextualSpacing/>
        <w:rPr>
          <w:rFonts w:ascii="Source Sans 3" w:hAnsi="Source Sans 3" w:cs="Arial"/>
          <w:b/>
          <w:color w:val="0F3549"/>
          <w:lang w:val="nb-NO"/>
        </w:rPr>
      </w:pPr>
    </w:p>
    <w:p w14:paraId="7525CE12" w14:textId="77777777" w:rsidR="00E10AC6" w:rsidRPr="00026C47" w:rsidRDefault="00E10AC6" w:rsidP="00E10AC6">
      <w:pPr>
        <w:tabs>
          <w:tab w:val="left" w:pos="1560"/>
        </w:tabs>
        <w:spacing w:after="0" w:afterAutospacing="0"/>
        <w:contextualSpacing/>
        <w:rPr>
          <w:rFonts w:ascii="Source Sans 3" w:hAnsi="Source Sans 3" w:cs="Arial"/>
          <w:b/>
          <w:color w:val="0F3549"/>
          <w:lang w:val="nb-NO"/>
        </w:rPr>
      </w:pPr>
      <w:r w:rsidRPr="00026C47">
        <w:rPr>
          <w:rFonts w:ascii="Source Sans 3" w:hAnsi="Source Sans 3" w:cs="Arial"/>
          <w:b/>
          <w:color w:val="0F3549"/>
          <w:lang w:val="nb-NO"/>
        </w:rPr>
        <w:t>Generelle vilkår</w:t>
      </w:r>
    </w:p>
    <w:p w14:paraId="710D7379" w14:textId="77777777" w:rsidR="00B5442C" w:rsidRPr="00026C47" w:rsidRDefault="00B5442C" w:rsidP="00E10AC6">
      <w:pPr>
        <w:tabs>
          <w:tab w:val="left" w:pos="1560"/>
        </w:tabs>
        <w:spacing w:after="0" w:afterAutospacing="0"/>
        <w:contextualSpacing/>
        <w:rPr>
          <w:rFonts w:ascii="Source Sans 3" w:hAnsi="Source Sans 3" w:cs="Arial"/>
          <w:b/>
          <w:color w:val="0F3549"/>
          <w:lang w:val="nb-NO"/>
        </w:rPr>
      </w:pPr>
    </w:p>
    <w:p w14:paraId="465F8AD7" w14:textId="08CE6536" w:rsidR="00E10AC6" w:rsidRPr="00026C47" w:rsidRDefault="00E10AC6" w:rsidP="00E10AC6">
      <w:pPr>
        <w:tabs>
          <w:tab w:val="left" w:pos="1560"/>
        </w:tabs>
        <w:spacing w:after="0" w:afterAutospacing="0"/>
        <w:contextualSpacing/>
        <w:rPr>
          <w:rFonts w:ascii="Source Sans 3" w:hAnsi="Source Sans 3" w:cs="Arial"/>
          <w:b/>
          <w:color w:val="0F3549"/>
          <w:lang w:val="nb-NO"/>
        </w:rPr>
      </w:pPr>
      <w:r w:rsidRPr="00026C47">
        <w:rPr>
          <w:rFonts w:ascii="Source Sans 3" w:hAnsi="Source Sans 3" w:cs="Arial"/>
          <w:b/>
          <w:color w:val="0F3549"/>
          <w:lang w:val="nb-NO"/>
        </w:rPr>
        <w:t>NO-0001</w:t>
      </w:r>
    </w:p>
    <w:p w14:paraId="5A5E2F26" w14:textId="77777777" w:rsidR="00E10AC6" w:rsidRPr="00026C47" w:rsidRDefault="00E10AC6" w:rsidP="00E10AC6">
      <w:pPr>
        <w:tabs>
          <w:tab w:val="left" w:pos="1560"/>
        </w:tabs>
        <w:spacing w:after="0" w:afterAutospacing="0"/>
        <w:contextualSpacing/>
        <w:rPr>
          <w:rFonts w:ascii="Source Sans 3" w:hAnsi="Source Sans 3" w:cs="Arial"/>
          <w:b/>
          <w:color w:val="0F3549"/>
          <w:lang w:val="nb-NO"/>
        </w:rPr>
      </w:pPr>
    </w:p>
    <w:p w14:paraId="4F809491" w14:textId="77777777" w:rsidR="00165C79" w:rsidRPr="00026C47" w:rsidRDefault="00E10AC6" w:rsidP="00165C79">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*I tillegg til forsikringsvilkårene gjelder:</w:t>
      </w:r>
    </w:p>
    <w:p w14:paraId="40DE1D6A" w14:textId="77777777" w:rsidR="00165C79" w:rsidRPr="00026C47" w:rsidRDefault="00E10AC6" w:rsidP="00321A42">
      <w:pPr>
        <w:pStyle w:val="Listeavsnitt"/>
        <w:numPr>
          <w:ilvl w:val="1"/>
          <w:numId w:val="49"/>
        </w:numPr>
        <w:tabs>
          <w:tab w:val="left" w:pos="1560"/>
        </w:tabs>
        <w:spacing w:after="0" w:afterAutospacing="0"/>
        <w:rPr>
          <w:rFonts w:ascii="Source Sans 3" w:hAnsi="Source Sans 3" w:cs="Arial"/>
          <w:bCs/>
          <w:color w:val="0F3549"/>
          <w:lang w:val="nb-NO"/>
        </w:rPr>
      </w:pPr>
      <w:r w:rsidRPr="00026C47">
        <w:rPr>
          <w:rFonts w:ascii="Source Sans 3" w:hAnsi="Source Sans 3" w:cs="Arial"/>
          <w:bCs/>
          <w:color w:val="0F3549"/>
          <w:lang w:val="nb-NO"/>
        </w:rPr>
        <w:t>Forsikringsbeviset med de spesialvilkår som det er henvist til.</w:t>
      </w:r>
    </w:p>
    <w:p w14:paraId="103F9B17" w14:textId="77777777" w:rsidR="00165C79" w:rsidRPr="00026C47" w:rsidRDefault="00E10AC6" w:rsidP="00321A42">
      <w:pPr>
        <w:pStyle w:val="Listeavsnitt"/>
        <w:numPr>
          <w:ilvl w:val="1"/>
          <w:numId w:val="49"/>
        </w:numPr>
        <w:tabs>
          <w:tab w:val="left" w:pos="1560"/>
        </w:tabs>
        <w:spacing w:after="0" w:afterAutospacing="0"/>
        <w:rPr>
          <w:rFonts w:ascii="Source Sans 3" w:hAnsi="Source Sans 3" w:cs="Arial"/>
          <w:bCs/>
          <w:color w:val="0F3549"/>
          <w:lang w:val="nb-NO"/>
        </w:rPr>
      </w:pPr>
      <w:r w:rsidRPr="00026C47">
        <w:rPr>
          <w:rFonts w:ascii="Source Sans 3" w:hAnsi="Source Sans 3" w:cs="Arial"/>
          <w:bCs/>
          <w:color w:val="0F3549"/>
          <w:lang w:val="nb-NO"/>
        </w:rPr>
        <w:t>Lov om forsikringsavtaler av 16. juni 1989 (FAL) i den utstrekning den ikke er fraveket i vilkårene.</w:t>
      </w:r>
    </w:p>
    <w:p w14:paraId="4D2D3DA7" w14:textId="0B567E80" w:rsidR="00E10AC6" w:rsidRPr="00026C47" w:rsidRDefault="00E10AC6" w:rsidP="00321A42">
      <w:pPr>
        <w:pStyle w:val="Listeavsnitt"/>
        <w:numPr>
          <w:ilvl w:val="1"/>
          <w:numId w:val="49"/>
        </w:numPr>
        <w:tabs>
          <w:tab w:val="left" w:pos="1560"/>
        </w:tabs>
        <w:spacing w:after="0" w:afterAutospacing="0"/>
        <w:rPr>
          <w:rFonts w:ascii="Source Sans 3" w:hAnsi="Source Sans 3" w:cs="Arial"/>
          <w:bCs/>
          <w:color w:val="0F3549"/>
          <w:lang w:val="nb-NO"/>
        </w:rPr>
      </w:pPr>
      <w:r w:rsidRPr="00026C47">
        <w:rPr>
          <w:rFonts w:ascii="Source Sans 3" w:hAnsi="Source Sans 3" w:cs="Arial"/>
          <w:bCs/>
          <w:color w:val="0F3549"/>
          <w:lang w:val="nb-NO"/>
        </w:rPr>
        <w:t xml:space="preserve">Bilansvarsloven av 3. februar 1961 (BAL). Se </w:t>
      </w:r>
      <w:proofErr w:type="gramStart"/>
      <w:r w:rsidRPr="00026C47">
        <w:rPr>
          <w:rFonts w:ascii="Source Sans 3" w:hAnsi="Source Sans 3" w:cs="Arial"/>
          <w:bCs/>
          <w:color w:val="0F3549"/>
          <w:lang w:val="nb-NO"/>
        </w:rPr>
        <w:t>for øvrig</w:t>
      </w:r>
      <w:proofErr w:type="gramEnd"/>
      <w:r w:rsidRPr="00026C47">
        <w:rPr>
          <w:rFonts w:ascii="Source Sans 3" w:hAnsi="Source Sans 3" w:cs="Arial"/>
          <w:bCs/>
          <w:color w:val="0F3549"/>
          <w:lang w:val="nb-NO"/>
        </w:rPr>
        <w:t xml:space="preserve"> punkt 15 og 16.</w:t>
      </w:r>
    </w:p>
    <w:p w14:paraId="5BA30A08" w14:textId="77777777" w:rsidR="00E10AC6" w:rsidRPr="00026C47" w:rsidRDefault="00E10AC6" w:rsidP="00092DF8">
      <w:pPr>
        <w:tabs>
          <w:tab w:val="left" w:pos="1560"/>
        </w:tabs>
        <w:spacing w:after="0" w:afterAutospacing="0"/>
        <w:contextualSpacing/>
        <w:rPr>
          <w:rFonts w:ascii="Source Sans 3" w:hAnsi="Source Sans 3" w:cs="Arial"/>
          <w:b/>
          <w:color w:val="0F3549"/>
          <w:lang w:val="nb-NO"/>
        </w:rPr>
      </w:pPr>
    </w:p>
    <w:p w14:paraId="18C4B0FF" w14:textId="77777777" w:rsidR="00E10AC6" w:rsidRPr="00026C47" w:rsidRDefault="00E10AC6" w:rsidP="00E10AC6">
      <w:pPr>
        <w:tabs>
          <w:tab w:val="left" w:pos="1560"/>
        </w:tabs>
        <w:spacing w:after="0" w:afterAutospacing="0"/>
        <w:contextualSpacing/>
        <w:rPr>
          <w:rFonts w:ascii="Source Sans 3" w:hAnsi="Source Sans 3" w:cs="Arial"/>
          <w:b/>
          <w:color w:val="0F3549"/>
          <w:lang w:val="nb-NO"/>
        </w:rPr>
      </w:pPr>
      <w:r w:rsidRPr="00026C47">
        <w:rPr>
          <w:rFonts w:ascii="Source Sans 3" w:hAnsi="Source Sans 3" w:cs="Arial"/>
          <w:b/>
          <w:color w:val="0F3549"/>
          <w:lang w:val="nb-NO"/>
        </w:rPr>
        <w:t>Definisjoner</w:t>
      </w:r>
    </w:p>
    <w:p w14:paraId="4CC6E32E" w14:textId="77777777" w:rsidR="00E10AC6" w:rsidRPr="00026C47" w:rsidRDefault="00E10AC6" w:rsidP="00E10AC6">
      <w:pPr>
        <w:tabs>
          <w:tab w:val="left" w:pos="1560"/>
        </w:tabs>
        <w:spacing w:after="0" w:afterAutospacing="0"/>
        <w:contextualSpacing/>
        <w:rPr>
          <w:rFonts w:ascii="Source Sans 3" w:hAnsi="Source Sans 3" w:cs="Arial"/>
          <w:bCs/>
          <w:color w:val="0F3549"/>
          <w:lang w:val="nb-NO"/>
        </w:rPr>
      </w:pPr>
    </w:p>
    <w:p w14:paraId="05062C90" w14:textId="77777777" w:rsidR="00E10AC6" w:rsidRPr="00026C47" w:rsidRDefault="00E10AC6" w:rsidP="00E10AC6">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 1</w:t>
      </w:r>
    </w:p>
    <w:p w14:paraId="58E8436A" w14:textId="77777777" w:rsidR="00E10AC6" w:rsidRPr="00026C47" w:rsidRDefault="00E10AC6" w:rsidP="00E10AC6">
      <w:pPr>
        <w:tabs>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I forsikringsvilkårene har disse ord følgende betydning:</w:t>
      </w:r>
    </w:p>
    <w:p w14:paraId="616F0EB3" w14:textId="77777777" w:rsidR="00E10AC6" w:rsidRPr="00026C47" w:rsidRDefault="00E10AC6" w:rsidP="00E10AC6">
      <w:pPr>
        <w:tabs>
          <w:tab w:val="left" w:pos="1560"/>
        </w:tabs>
        <w:spacing w:after="0" w:afterAutospacing="0"/>
        <w:contextualSpacing/>
        <w:rPr>
          <w:rFonts w:ascii="Source Sans 3" w:hAnsi="Source Sans 3" w:cs="Arial"/>
          <w:bCs/>
          <w:color w:val="0F3549"/>
          <w:lang w:val="nb-NO"/>
        </w:rPr>
      </w:pPr>
    </w:p>
    <w:p w14:paraId="7C93D705" w14:textId="77777777" w:rsidR="00E10AC6" w:rsidRPr="00026C47" w:rsidRDefault="00E10AC6" w:rsidP="00E10AC6">
      <w:pPr>
        <w:tabs>
          <w:tab w:val="left" w:pos="1560"/>
        </w:tabs>
        <w:spacing w:after="0" w:afterAutospacing="0"/>
        <w:contextualSpacing/>
        <w:rPr>
          <w:rFonts w:ascii="Source Sans 3" w:hAnsi="Source Sans 3" w:cs="Arial"/>
          <w:b/>
          <w:i/>
          <w:iCs/>
          <w:color w:val="0F3549"/>
          <w:lang w:val="nb-NO"/>
        </w:rPr>
      </w:pPr>
      <w:r w:rsidRPr="00026C47">
        <w:rPr>
          <w:rFonts w:ascii="Source Sans 3" w:hAnsi="Source Sans 3" w:cs="Arial"/>
          <w:b/>
          <w:i/>
          <w:iCs/>
          <w:color w:val="0F3549"/>
          <w:lang w:val="nb-NO"/>
        </w:rPr>
        <w:t>Hvem forsikringen gjelder for:</w:t>
      </w:r>
    </w:p>
    <w:p w14:paraId="4EACCD88" w14:textId="77777777" w:rsidR="00E10AC6" w:rsidRPr="00026C47" w:rsidRDefault="00E10AC6" w:rsidP="00E10AC6">
      <w:pPr>
        <w:tabs>
          <w:tab w:val="left" w:pos="1560"/>
        </w:tabs>
        <w:spacing w:after="0" w:afterAutospacing="0"/>
        <w:contextualSpacing/>
        <w:rPr>
          <w:rFonts w:ascii="Source Sans 3" w:hAnsi="Source Sans 3" w:cs="Arial"/>
          <w:bCs/>
          <w:color w:val="0F3549"/>
          <w:lang w:val="nb-NO"/>
        </w:rPr>
      </w:pPr>
    </w:p>
    <w:p w14:paraId="5655B7D7" w14:textId="77777777" w:rsidR="00E10AC6" w:rsidRPr="00026C47" w:rsidRDefault="00E10AC6" w:rsidP="00C248BC">
      <w:pPr>
        <w:tabs>
          <w:tab w:val="left" w:pos="426"/>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1.1</w:t>
      </w:r>
      <w:r w:rsidRPr="00026C47">
        <w:rPr>
          <w:rFonts w:ascii="Source Sans 3" w:hAnsi="Source Sans 3" w:cs="Arial"/>
          <w:bCs/>
          <w:color w:val="0F3549"/>
          <w:lang w:val="nb-NO"/>
        </w:rPr>
        <w:tab/>
        <w:t>Forsikringsgiver</w:t>
      </w:r>
    </w:p>
    <w:p w14:paraId="317AA05A" w14:textId="26758B0A" w:rsidR="00E10AC6" w:rsidRPr="00026C47" w:rsidRDefault="00E10AC6" w:rsidP="00C248BC">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 xml:space="preserve">Euro Insurances DAC, under forretningsnavnet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Insurance, Block C, Central Park, </w:t>
      </w:r>
      <w:proofErr w:type="spellStart"/>
      <w:r w:rsidRPr="00026C47">
        <w:rPr>
          <w:rFonts w:ascii="Source Sans 3" w:hAnsi="Source Sans 3" w:cs="Arial"/>
          <w:bCs/>
          <w:color w:val="0F3549"/>
          <w:lang w:val="nb-NO"/>
        </w:rPr>
        <w:t>Leopardstown</w:t>
      </w:r>
      <w:proofErr w:type="spellEnd"/>
      <w:r w:rsidRPr="00026C47">
        <w:rPr>
          <w:rFonts w:ascii="Source Sans 3" w:hAnsi="Source Sans 3" w:cs="Arial"/>
          <w:bCs/>
          <w:color w:val="0F3549"/>
          <w:lang w:val="nb-NO"/>
        </w:rPr>
        <w:t xml:space="preserve">, Dublin 18, </w:t>
      </w:r>
      <w:proofErr w:type="spellStart"/>
      <w:r w:rsidRPr="00026C47">
        <w:rPr>
          <w:rFonts w:ascii="Source Sans 3" w:hAnsi="Source Sans 3" w:cs="Arial"/>
          <w:bCs/>
          <w:color w:val="0F3549"/>
          <w:lang w:val="nb-NO"/>
        </w:rPr>
        <w:t>Ireland</w:t>
      </w:r>
      <w:proofErr w:type="spellEnd"/>
    </w:p>
    <w:p w14:paraId="48667017" w14:textId="77777777" w:rsidR="00E10AC6" w:rsidRPr="00026C47" w:rsidRDefault="00E10AC6" w:rsidP="00C248BC">
      <w:pPr>
        <w:tabs>
          <w:tab w:val="left" w:pos="426"/>
          <w:tab w:val="left" w:pos="1560"/>
        </w:tabs>
        <w:spacing w:after="0" w:afterAutospacing="0"/>
        <w:contextualSpacing/>
        <w:rPr>
          <w:rFonts w:ascii="Source Sans 3" w:hAnsi="Source Sans 3" w:cs="Arial"/>
          <w:bCs/>
          <w:color w:val="0F3549"/>
          <w:lang w:val="nb-NO"/>
        </w:rPr>
      </w:pPr>
    </w:p>
    <w:p w14:paraId="1CE70291" w14:textId="7244A01D" w:rsidR="00E10AC6" w:rsidRPr="00026C47" w:rsidRDefault="00E10AC6" w:rsidP="00A25E39">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1.2</w:t>
      </w:r>
      <w:r w:rsidRPr="00026C47">
        <w:rPr>
          <w:rFonts w:ascii="Source Sans 3" w:hAnsi="Source Sans 3" w:cs="Arial"/>
          <w:bCs/>
          <w:color w:val="0F3549"/>
          <w:lang w:val="nb-NO"/>
        </w:rPr>
        <w:tab/>
        <w:t>Forsikringstaker</w:t>
      </w:r>
      <w:r w:rsidR="000A2F28" w:rsidRPr="00026C47">
        <w:rPr>
          <w:rFonts w:ascii="Source Sans 3" w:hAnsi="Source Sans 3" w:cs="Arial"/>
          <w:bCs/>
          <w:color w:val="0F3549"/>
          <w:lang w:val="nb-NO"/>
        </w:rPr>
        <w:t xml:space="preserve"> og Sikrede</w:t>
      </w:r>
    </w:p>
    <w:p w14:paraId="2D2B48B4" w14:textId="159390B1" w:rsidR="000A2F28" w:rsidRPr="00026C47" w:rsidRDefault="000A2F28" w:rsidP="000A2F28">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Den som etter forsikringsavtalen har</w:t>
      </w:r>
      <w:r w:rsidR="007B335C" w:rsidRPr="00026C47">
        <w:rPr>
          <w:rFonts w:ascii="Source Sans 3" w:hAnsi="Source Sans 3" w:cs="Arial"/>
          <w:bCs/>
          <w:color w:val="0F3549"/>
          <w:lang w:val="nb-NO"/>
        </w:rPr>
        <w:t xml:space="preserve"> tegnet </w:t>
      </w:r>
      <w:proofErr w:type="spellStart"/>
      <w:r w:rsidR="007B335C" w:rsidRPr="00026C47">
        <w:rPr>
          <w:rFonts w:ascii="Source Sans 3" w:hAnsi="Source Sans 3" w:cs="Arial"/>
          <w:bCs/>
          <w:color w:val="0F3549"/>
          <w:lang w:val="nb-NO"/>
        </w:rPr>
        <w:t>forsikringen</w:t>
      </w:r>
      <w:proofErr w:type="spellEnd"/>
      <w:r w:rsidR="007B335C" w:rsidRPr="00026C47">
        <w:rPr>
          <w:rFonts w:ascii="Source Sans 3" w:hAnsi="Source Sans 3" w:cs="Arial"/>
          <w:bCs/>
          <w:color w:val="0F3549"/>
          <w:lang w:val="nb-NO"/>
        </w:rPr>
        <w:t>, og derfor</w:t>
      </w:r>
      <w:r w:rsidRPr="00026C47">
        <w:rPr>
          <w:rFonts w:ascii="Source Sans 3" w:hAnsi="Source Sans 3" w:cs="Arial"/>
          <w:bCs/>
          <w:color w:val="0F3549"/>
          <w:lang w:val="nb-NO"/>
        </w:rPr>
        <w:t xml:space="preserve"> krav på erstatning eller forsikringssum. </w:t>
      </w:r>
    </w:p>
    <w:p w14:paraId="5010A2D6" w14:textId="77777777" w:rsidR="00E10AC6" w:rsidRPr="00026C47" w:rsidRDefault="00E10AC6" w:rsidP="00A25E39">
      <w:pPr>
        <w:tabs>
          <w:tab w:val="left" w:pos="426"/>
          <w:tab w:val="left" w:pos="1560"/>
        </w:tabs>
        <w:spacing w:after="0" w:afterAutospacing="0"/>
        <w:contextualSpacing/>
        <w:rPr>
          <w:rFonts w:ascii="Source Sans 3" w:hAnsi="Source Sans 3" w:cs="Arial"/>
          <w:bCs/>
          <w:color w:val="0F3549"/>
          <w:lang w:val="nb-NO"/>
        </w:rPr>
      </w:pPr>
    </w:p>
    <w:p w14:paraId="2943D9D0" w14:textId="402493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1.3</w:t>
      </w:r>
      <w:r w:rsidRPr="00026C47">
        <w:rPr>
          <w:rFonts w:ascii="Source Sans 3" w:hAnsi="Source Sans 3" w:cs="Arial"/>
          <w:bCs/>
          <w:color w:val="0F3549"/>
          <w:lang w:val="nb-NO"/>
        </w:rPr>
        <w:tab/>
      </w:r>
      <w:r w:rsidR="000A2F28" w:rsidRPr="00026C47">
        <w:rPr>
          <w:rFonts w:ascii="Source Sans 3" w:hAnsi="Source Sans 3" w:cs="Arial"/>
          <w:bCs/>
          <w:color w:val="0F3549"/>
          <w:lang w:val="nb-NO"/>
        </w:rPr>
        <w:t>Medforsikrede</w:t>
      </w:r>
    </w:p>
    <w:p w14:paraId="7FF7ACAF" w14:textId="184F6AFB" w:rsidR="000A2F28" w:rsidRPr="00026C47" w:rsidRDefault="000A2F28" w:rsidP="000A2F28">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Ayvens</w:t>
      </w:r>
      <w:r w:rsidR="007B335C" w:rsidRPr="00026C47">
        <w:rPr>
          <w:rFonts w:ascii="Source Sans 3" w:hAnsi="Source Sans 3" w:cs="Arial"/>
          <w:bCs/>
          <w:color w:val="0F3549"/>
          <w:lang w:val="nb-NO"/>
        </w:rPr>
        <w:t xml:space="preserve"> Norge AS</w:t>
      </w:r>
      <w:r w:rsidRPr="00026C47">
        <w:rPr>
          <w:rFonts w:ascii="Source Sans 3" w:hAnsi="Source Sans 3" w:cs="Arial"/>
          <w:bCs/>
          <w:color w:val="0F3549"/>
          <w:lang w:val="nb-NO"/>
        </w:rPr>
        <w:t xml:space="preserve"> når motorvognen er eid av Ayvens</w:t>
      </w:r>
      <w:r w:rsidR="007B335C" w:rsidRPr="00026C47">
        <w:rPr>
          <w:rFonts w:ascii="Source Sans 3" w:hAnsi="Source Sans 3" w:cs="Arial"/>
          <w:bCs/>
          <w:color w:val="0F3549"/>
          <w:lang w:val="nb-NO"/>
        </w:rPr>
        <w:t xml:space="preserve"> Norge AS</w:t>
      </w:r>
      <w:r w:rsidRPr="00026C47">
        <w:rPr>
          <w:rFonts w:ascii="Source Sans 3" w:hAnsi="Source Sans 3" w:cs="Arial"/>
          <w:bCs/>
          <w:color w:val="0F3549"/>
          <w:lang w:val="nb-NO"/>
        </w:rPr>
        <w:t>, eller som angitt i Forsikringsbeviset.</w:t>
      </w:r>
    </w:p>
    <w:p w14:paraId="1C34976A" w14:textId="77777777" w:rsidR="00526ABE" w:rsidRPr="00026C47" w:rsidRDefault="00526ABE" w:rsidP="000D6E3E">
      <w:pPr>
        <w:tabs>
          <w:tab w:val="left" w:pos="425"/>
          <w:tab w:val="left" w:pos="993"/>
          <w:tab w:val="left" w:pos="1560"/>
        </w:tabs>
        <w:spacing w:after="0" w:afterAutospacing="0"/>
        <w:contextualSpacing/>
        <w:rPr>
          <w:rFonts w:ascii="Source Sans 3" w:hAnsi="Source Sans 3" w:cs="Arial"/>
          <w:bCs/>
          <w:color w:val="0F3549"/>
          <w:lang w:val="nb-NO"/>
        </w:rPr>
      </w:pPr>
    </w:p>
    <w:p w14:paraId="2B07D3E2" w14:textId="04250B71" w:rsidR="00E10AC6" w:rsidRPr="00026C47" w:rsidRDefault="00E10AC6" w:rsidP="000D6E3E">
      <w:pPr>
        <w:tabs>
          <w:tab w:val="left" w:pos="425"/>
          <w:tab w:val="left" w:pos="993"/>
          <w:tab w:val="left" w:pos="1560"/>
        </w:tabs>
        <w:spacing w:after="0" w:afterAutospacing="0"/>
        <w:contextualSpacing/>
        <w:rPr>
          <w:rFonts w:ascii="Source Sans 3" w:hAnsi="Source Sans 3" w:cs="Arial"/>
          <w:b/>
          <w:i/>
          <w:iCs/>
          <w:color w:val="0F3549"/>
          <w:lang w:val="nb-NO"/>
        </w:rPr>
      </w:pPr>
      <w:r w:rsidRPr="00026C47">
        <w:rPr>
          <w:rFonts w:ascii="Source Sans 3" w:hAnsi="Source Sans 3" w:cs="Arial"/>
          <w:b/>
          <w:i/>
          <w:iCs/>
          <w:color w:val="0F3549"/>
          <w:lang w:val="nb-NO"/>
        </w:rPr>
        <w:t>Hva forsikringen omfatter:</w:t>
      </w:r>
    </w:p>
    <w:p w14:paraId="1EC1362E" w14:textId="77777777" w:rsidR="00F619D7" w:rsidRPr="00026C47" w:rsidRDefault="00F619D7" w:rsidP="000D6E3E">
      <w:pPr>
        <w:tabs>
          <w:tab w:val="left" w:pos="425"/>
          <w:tab w:val="left" w:pos="993"/>
          <w:tab w:val="left" w:pos="1560"/>
        </w:tabs>
        <w:spacing w:after="0" w:afterAutospacing="0"/>
        <w:contextualSpacing/>
        <w:rPr>
          <w:rFonts w:ascii="Source Sans 3" w:hAnsi="Source Sans 3" w:cs="Arial"/>
          <w:bCs/>
          <w:color w:val="0F3549"/>
          <w:lang w:val="nb-NO"/>
        </w:rPr>
      </w:pPr>
    </w:p>
    <w:p w14:paraId="11CFD4FD" w14:textId="5AFB8F55" w:rsidR="00A25E39" w:rsidRPr="00026C47" w:rsidRDefault="00E10AC6" w:rsidP="000D6E3E">
      <w:pPr>
        <w:tabs>
          <w:tab w:val="left" w:pos="425"/>
          <w:tab w:val="left" w:pos="851"/>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1.4</w:t>
      </w:r>
      <w:r w:rsidR="00490EFD" w:rsidRPr="00026C47">
        <w:rPr>
          <w:rFonts w:ascii="Source Sans 3" w:hAnsi="Source Sans 3" w:cs="Arial"/>
          <w:bCs/>
          <w:color w:val="0F3549"/>
          <w:lang w:val="nb-NO"/>
        </w:rPr>
        <w:tab/>
      </w:r>
      <w:r w:rsidR="00A25E39" w:rsidRPr="00026C47">
        <w:rPr>
          <w:rFonts w:ascii="Source Sans 3" w:hAnsi="Source Sans 3" w:cs="Arial"/>
          <w:bCs/>
          <w:color w:val="0F3549"/>
          <w:lang w:val="nb-NO"/>
        </w:rPr>
        <w:tab/>
      </w:r>
      <w:r w:rsidR="000D6E3E" w:rsidRPr="00026C47">
        <w:rPr>
          <w:rFonts w:ascii="Source Sans 3" w:hAnsi="Source Sans 3" w:cs="Arial"/>
          <w:bCs/>
          <w:color w:val="0F3549"/>
          <w:lang w:val="nb-NO"/>
        </w:rPr>
        <w:tab/>
      </w:r>
      <w:r w:rsidRPr="00026C47">
        <w:rPr>
          <w:rFonts w:ascii="Source Sans 3" w:hAnsi="Source Sans 3" w:cs="Arial"/>
          <w:bCs/>
          <w:color w:val="0F3549"/>
          <w:lang w:val="nb-NO"/>
        </w:rPr>
        <w:t>Forsikringsgjenstand</w:t>
      </w:r>
    </w:p>
    <w:p w14:paraId="67281641" w14:textId="1F2F5BB5" w:rsidR="00E10AC6" w:rsidRPr="00026C47" w:rsidRDefault="00E10AC6" w:rsidP="000D6E3E">
      <w:pPr>
        <w:tabs>
          <w:tab w:val="left" w:pos="425"/>
          <w:tab w:val="left" w:pos="851"/>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1.4.</w:t>
      </w:r>
      <w:r w:rsidR="00A25E39" w:rsidRPr="00026C47">
        <w:rPr>
          <w:rFonts w:ascii="Source Sans 3" w:hAnsi="Source Sans 3" w:cs="Arial"/>
          <w:bCs/>
          <w:color w:val="0F3549"/>
          <w:lang w:val="nb-NO"/>
        </w:rPr>
        <w:t>1</w:t>
      </w:r>
      <w:r w:rsidR="00DB6A31" w:rsidRPr="00026C47">
        <w:rPr>
          <w:rFonts w:ascii="Source Sans 3" w:hAnsi="Source Sans 3" w:cs="Arial"/>
          <w:bCs/>
          <w:color w:val="0F3549"/>
          <w:lang w:val="nb-NO"/>
        </w:rPr>
        <w:tab/>
      </w:r>
      <w:r w:rsidR="00A25E39" w:rsidRPr="00026C47">
        <w:rPr>
          <w:rFonts w:ascii="Source Sans 3" w:hAnsi="Source Sans 3" w:cs="Arial"/>
          <w:bCs/>
          <w:color w:val="0F3549"/>
          <w:lang w:val="nb-NO"/>
        </w:rPr>
        <w:t xml:space="preserve"> </w:t>
      </w:r>
      <w:r w:rsidR="00A25E39" w:rsidRPr="00026C47">
        <w:rPr>
          <w:rFonts w:ascii="Source Sans 3" w:hAnsi="Source Sans 3" w:cs="Arial"/>
          <w:bCs/>
          <w:color w:val="0F3549"/>
          <w:lang w:val="nb-NO"/>
        </w:rPr>
        <w:tab/>
      </w:r>
      <w:r w:rsidRPr="00026C47">
        <w:rPr>
          <w:rFonts w:ascii="Source Sans 3" w:hAnsi="Source Sans 3" w:cs="Arial"/>
          <w:bCs/>
          <w:color w:val="0F3549"/>
          <w:lang w:val="nb-NO"/>
        </w:rPr>
        <w:t>Motorvogn</w:t>
      </w:r>
    </w:p>
    <w:p w14:paraId="38AA0C99" w14:textId="50992BBA" w:rsidR="000D6E3E" w:rsidRPr="00026C47" w:rsidRDefault="00DB6A31"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ab/>
      </w:r>
      <w:r w:rsidR="000D6E3E" w:rsidRPr="00026C47">
        <w:rPr>
          <w:rFonts w:ascii="Source Sans 3" w:hAnsi="Source Sans 3" w:cs="Arial"/>
          <w:bCs/>
          <w:color w:val="0F3549"/>
          <w:lang w:val="nb-NO"/>
        </w:rPr>
        <w:tab/>
      </w:r>
      <w:r w:rsidR="00E10AC6" w:rsidRPr="00026C47">
        <w:rPr>
          <w:rFonts w:ascii="Source Sans 3" w:hAnsi="Source Sans 3" w:cs="Arial"/>
          <w:bCs/>
          <w:color w:val="0F3549"/>
          <w:lang w:val="nb-NO"/>
        </w:rPr>
        <w:t>Gjenstand som er å anse som motorvogn i henhold til BAL</w:t>
      </w:r>
    </w:p>
    <w:p w14:paraId="76460D7F" w14:textId="3DB7AF81"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1.4.2</w:t>
      </w:r>
      <w:r w:rsidR="000D6E3E" w:rsidRPr="00026C47">
        <w:rPr>
          <w:rFonts w:ascii="Source Sans 3" w:hAnsi="Source Sans 3" w:cs="Arial"/>
          <w:bCs/>
          <w:color w:val="0F3549"/>
          <w:lang w:val="nb-NO"/>
        </w:rPr>
        <w:tab/>
      </w:r>
      <w:r w:rsidRPr="00026C47">
        <w:rPr>
          <w:rFonts w:ascii="Source Sans 3" w:hAnsi="Source Sans 3" w:cs="Arial"/>
          <w:bCs/>
          <w:color w:val="0F3549"/>
          <w:lang w:val="nb-NO"/>
        </w:rPr>
        <w:t>Tilbehør og annet utstyr</w:t>
      </w:r>
    </w:p>
    <w:p w14:paraId="7B6836D1" w14:textId="6829A9B0" w:rsidR="000D6E3E" w:rsidRPr="00026C47" w:rsidRDefault="000D6E3E"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r>
      <w:r w:rsidR="00E10AC6" w:rsidRPr="00026C47">
        <w:rPr>
          <w:rFonts w:ascii="Source Sans 3" w:hAnsi="Source Sans 3" w:cs="Arial"/>
          <w:bCs/>
          <w:color w:val="0F3549"/>
          <w:lang w:val="nb-NO"/>
        </w:rPr>
        <w:t>Permanent fastmontert tilbehør og annet utstyr i</w:t>
      </w:r>
      <w:r w:rsidR="002122E6" w:rsidRPr="00026C47">
        <w:rPr>
          <w:rFonts w:ascii="Source Sans 3" w:hAnsi="Source Sans 3" w:cs="Arial"/>
          <w:bCs/>
          <w:color w:val="0F3549"/>
          <w:lang w:val="nb-NO"/>
        </w:rPr>
        <w:t xml:space="preserve"> </w:t>
      </w:r>
      <w:r w:rsidR="00E10AC6" w:rsidRPr="00026C47">
        <w:rPr>
          <w:rFonts w:ascii="Source Sans 3" w:hAnsi="Source Sans 3" w:cs="Arial"/>
          <w:bCs/>
          <w:color w:val="0F3549"/>
          <w:lang w:val="nb-NO"/>
        </w:rPr>
        <w:t xml:space="preserve">den grad det omfattes av forsikringsverdien. </w:t>
      </w:r>
    </w:p>
    <w:p w14:paraId="7880BEDD" w14:textId="5E651D80" w:rsidR="00E10AC6" w:rsidRPr="00026C47" w:rsidRDefault="00E10AC6" w:rsidP="0001351D">
      <w:pPr>
        <w:tabs>
          <w:tab w:val="left" w:pos="425"/>
          <w:tab w:val="left" w:pos="993"/>
          <w:tab w:val="left" w:pos="1560"/>
        </w:tabs>
        <w:spacing w:after="0" w:afterAutospacing="0"/>
        <w:ind w:left="993"/>
        <w:contextualSpacing/>
        <w:rPr>
          <w:rFonts w:ascii="Source Sans 3" w:hAnsi="Source Sans 3" w:cs="Arial"/>
          <w:bCs/>
          <w:color w:val="0F3549"/>
          <w:lang w:val="nb-NO"/>
        </w:rPr>
      </w:pPr>
      <w:r w:rsidRPr="00026C47">
        <w:rPr>
          <w:rFonts w:ascii="Source Sans 3" w:hAnsi="Source Sans 3" w:cs="Arial"/>
          <w:bCs/>
          <w:color w:val="0F3549"/>
          <w:lang w:val="nb-NO"/>
        </w:rPr>
        <w:t>Bortsett fra et ekstra sett med de</w:t>
      </w:r>
      <w:r w:rsidR="002122E6" w:rsidRPr="00026C47">
        <w:rPr>
          <w:rFonts w:ascii="Source Sans 3" w:hAnsi="Source Sans 3" w:cs="Arial"/>
          <w:bCs/>
          <w:color w:val="0F3549"/>
          <w:lang w:val="nb-NO"/>
        </w:rPr>
        <w:t>kk</w:t>
      </w:r>
      <w:r w:rsidRPr="00026C47">
        <w:rPr>
          <w:rFonts w:ascii="Source Sans 3" w:hAnsi="Source Sans 3" w:cs="Arial"/>
          <w:bCs/>
          <w:color w:val="0F3549"/>
          <w:lang w:val="nb-NO"/>
        </w:rPr>
        <w:t xml:space="preserve"> er annet løst tilbehør eller løsøre ikke dekket av </w:t>
      </w:r>
      <w:r w:rsidR="0001351D" w:rsidRPr="00026C47">
        <w:rPr>
          <w:rFonts w:ascii="Source Sans 3" w:hAnsi="Source Sans 3" w:cs="Arial"/>
          <w:bCs/>
          <w:color w:val="0F3549"/>
          <w:lang w:val="nb-NO"/>
        </w:rPr>
        <w:t>f</w:t>
      </w:r>
      <w:r w:rsidRPr="00026C47">
        <w:rPr>
          <w:rFonts w:ascii="Source Sans 3" w:hAnsi="Source Sans 3" w:cs="Arial"/>
          <w:bCs/>
          <w:color w:val="0F3549"/>
          <w:lang w:val="nb-NO"/>
        </w:rPr>
        <w:t xml:space="preserve">orsikringen. </w:t>
      </w:r>
    </w:p>
    <w:p w14:paraId="3D84AE9B"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p>
    <w:p w14:paraId="262B5756"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1.5</w:t>
      </w:r>
      <w:r w:rsidRPr="00026C47">
        <w:rPr>
          <w:rFonts w:ascii="Source Sans 3" w:hAnsi="Source Sans 3" w:cs="Arial"/>
          <w:bCs/>
          <w:color w:val="0F3549"/>
          <w:lang w:val="nb-NO"/>
        </w:rPr>
        <w:tab/>
        <w:t>Forfallsdato</w:t>
      </w:r>
    </w:p>
    <w:p w14:paraId="67C24EB7" w14:textId="2FDE2318"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Datoen angitt i Forsikringsbeviset for når forsikringen opphører.</w:t>
      </w:r>
    </w:p>
    <w:p w14:paraId="24529F78"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p>
    <w:p w14:paraId="10BC8208"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1.6</w:t>
      </w:r>
      <w:r w:rsidRPr="00026C47">
        <w:rPr>
          <w:rFonts w:ascii="Source Sans 3" w:hAnsi="Source Sans 3" w:cs="Arial"/>
          <w:bCs/>
          <w:color w:val="0F3549"/>
          <w:lang w:val="nb-NO"/>
        </w:rPr>
        <w:tab/>
        <w:t>Skade eller ulykke</w:t>
      </w:r>
    </w:p>
    <w:p w14:paraId="2AD532AB" w14:textId="77F52728"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En begivenhet eller en serie av tilsvarende begivenheter som resulterer i skade eller ansvar.</w:t>
      </w:r>
    </w:p>
    <w:p w14:paraId="500581B8"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p>
    <w:p w14:paraId="7E4E4123"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1.7</w:t>
      </w:r>
      <w:r w:rsidRPr="00026C47">
        <w:rPr>
          <w:rFonts w:ascii="Source Sans 3" w:hAnsi="Source Sans 3" w:cs="Arial"/>
          <w:bCs/>
          <w:color w:val="0F3549"/>
          <w:lang w:val="nb-NO"/>
        </w:rPr>
        <w:tab/>
        <w:t>Skadebehandler</w:t>
      </w:r>
    </w:p>
    <w:p w14:paraId="1B25DEFE" w14:textId="12EC28C3"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Det selskap som har fullmakt til å gjøre opp krav under forsikringen på vegne av Forsikringsgiveren.</w:t>
      </w:r>
    </w:p>
    <w:p w14:paraId="16E872BE"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p>
    <w:p w14:paraId="6E86ACE6" w14:textId="77777777" w:rsidR="00E10AC6" w:rsidRPr="00026C47" w:rsidRDefault="00E10AC6" w:rsidP="000D6E3E">
      <w:pPr>
        <w:tabs>
          <w:tab w:val="left" w:pos="425"/>
          <w:tab w:val="left" w:pos="993"/>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1.8</w:t>
      </w:r>
      <w:r w:rsidRPr="00026C47">
        <w:rPr>
          <w:rFonts w:ascii="Source Sans 3" w:hAnsi="Source Sans 3" w:cs="Arial"/>
          <w:bCs/>
          <w:color w:val="0F3549"/>
          <w:lang w:val="nb-NO"/>
        </w:rPr>
        <w:tab/>
        <w:t xml:space="preserve">Tilsyn </w:t>
      </w:r>
    </w:p>
    <w:p w14:paraId="3FA3F781" w14:textId="223A99FB" w:rsidR="00E10AC6" w:rsidRPr="00026C47" w:rsidRDefault="00E10AC6" w:rsidP="00C248BC">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Forsikringsgiveren,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Insurance, er undergitt tilsyn fra Central Bank </w:t>
      </w:r>
      <w:proofErr w:type="spellStart"/>
      <w:r w:rsidRPr="00026C47">
        <w:rPr>
          <w:rFonts w:ascii="Source Sans 3" w:hAnsi="Source Sans 3" w:cs="Arial"/>
          <w:bCs/>
          <w:color w:val="0F3549"/>
          <w:lang w:val="nb-NO"/>
        </w:rPr>
        <w:t>of</w:t>
      </w:r>
      <w:proofErr w:type="spellEnd"/>
      <w:r w:rsidRPr="00026C47">
        <w:rPr>
          <w:rFonts w:ascii="Source Sans 3" w:hAnsi="Source Sans 3" w:cs="Arial"/>
          <w:bCs/>
          <w:color w:val="0F3549"/>
          <w:lang w:val="nb-NO"/>
        </w:rPr>
        <w:t xml:space="preserve"> </w:t>
      </w:r>
      <w:proofErr w:type="spellStart"/>
      <w:r w:rsidRPr="00026C47">
        <w:rPr>
          <w:rFonts w:ascii="Source Sans 3" w:hAnsi="Source Sans 3" w:cs="Arial"/>
          <w:bCs/>
          <w:color w:val="0F3549"/>
          <w:lang w:val="nb-NO"/>
        </w:rPr>
        <w:t>Ireland</w:t>
      </w:r>
      <w:proofErr w:type="spellEnd"/>
      <w:r w:rsidRPr="00026C47">
        <w:rPr>
          <w:rFonts w:ascii="Source Sans 3" w:hAnsi="Source Sans 3" w:cs="Arial"/>
          <w:bCs/>
          <w:color w:val="0F3549"/>
          <w:lang w:val="nb-NO"/>
        </w:rPr>
        <w:t>.</w:t>
      </w:r>
    </w:p>
    <w:p w14:paraId="3B8B24DA" w14:textId="77777777" w:rsidR="003F0390" w:rsidRPr="00026C47" w:rsidRDefault="003F0390" w:rsidP="00C248BC">
      <w:pPr>
        <w:tabs>
          <w:tab w:val="left" w:pos="426"/>
          <w:tab w:val="left" w:pos="1560"/>
        </w:tabs>
        <w:spacing w:after="0" w:afterAutospacing="0"/>
        <w:contextualSpacing/>
        <w:rPr>
          <w:rFonts w:ascii="Source Sans 3" w:hAnsi="Source Sans 3" w:cs="Arial"/>
          <w:bCs/>
          <w:color w:val="0F3549"/>
          <w:lang w:val="nb-NO"/>
        </w:rPr>
      </w:pPr>
    </w:p>
    <w:p w14:paraId="7B49E863" w14:textId="6411986F" w:rsidR="003F0390" w:rsidRPr="00026C47" w:rsidRDefault="003F0390" w:rsidP="003F0390">
      <w:pPr>
        <w:tabs>
          <w:tab w:val="left" w:pos="426"/>
          <w:tab w:val="left" w:pos="1560"/>
        </w:tabs>
        <w:spacing w:after="0" w:afterAutospacing="0"/>
        <w:contextualSpacing/>
        <w:rPr>
          <w:rFonts w:ascii="Source Sans 3" w:hAnsi="Source Sans 3" w:cs="Arial"/>
          <w:b/>
          <w:i/>
          <w:iCs/>
          <w:color w:val="0F3549"/>
          <w:lang w:val="nb-NO"/>
        </w:rPr>
      </w:pPr>
      <w:r w:rsidRPr="00026C47">
        <w:rPr>
          <w:rFonts w:ascii="Source Sans 3" w:hAnsi="Source Sans 3" w:cs="Arial"/>
          <w:b/>
          <w:i/>
          <w:iCs/>
          <w:color w:val="0F3549"/>
          <w:lang w:val="nb-NO"/>
        </w:rPr>
        <w:lastRenderedPageBreak/>
        <w:t>Hvor forsikringen gjelder</w:t>
      </w:r>
    </w:p>
    <w:p w14:paraId="1211C0FB"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5D65201D"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 2</w:t>
      </w:r>
    </w:p>
    <w:p w14:paraId="0B8DE602"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Forsikringen gjelder i Det europeiske økonomiske samarbeidsområdet (EØS) samt Storbritannia og Sveits.</w:t>
      </w:r>
    </w:p>
    <w:p w14:paraId="5DBD9CA9"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4E2FF99A"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Forsikringen gjelder også for reiser av inntil 3 måneders varighet i de øvrige landene i Europa som er omfattet av Grønt Kort (internasjonalt forsikringskort for ansvarsforsikring), i tillegg til Israel og Tyrkia. Eventuelle utvidelser av forsikringens gyldighetsområde kan fastsettes i forsikringsbeviset.</w:t>
      </w:r>
    </w:p>
    <w:p w14:paraId="21876C9A"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635E19BF"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Rettshjelpsforsikringen gjelder i Norden.</w:t>
      </w:r>
    </w:p>
    <w:p w14:paraId="2C0EB15E" w14:textId="77777777" w:rsidR="003F0390" w:rsidRPr="00026C47" w:rsidRDefault="003F0390" w:rsidP="003F0390">
      <w:pPr>
        <w:tabs>
          <w:tab w:val="left" w:pos="426"/>
          <w:tab w:val="left" w:pos="1560"/>
        </w:tabs>
        <w:spacing w:after="0" w:afterAutospacing="0"/>
        <w:contextualSpacing/>
        <w:rPr>
          <w:rFonts w:ascii="Source Sans 3" w:hAnsi="Source Sans 3" w:cs="Arial"/>
          <w:b/>
          <w:color w:val="0F3549"/>
          <w:lang w:val="nb-NO"/>
        </w:rPr>
      </w:pPr>
    </w:p>
    <w:p w14:paraId="4AB73C17" w14:textId="4E250AD0" w:rsidR="003F0390" w:rsidRPr="00026C47" w:rsidRDefault="003F0390" w:rsidP="003F0390">
      <w:pPr>
        <w:tabs>
          <w:tab w:val="left" w:pos="426"/>
          <w:tab w:val="left" w:pos="1560"/>
        </w:tabs>
        <w:spacing w:after="0" w:afterAutospacing="0"/>
        <w:contextualSpacing/>
        <w:rPr>
          <w:rFonts w:ascii="Source Sans 3" w:hAnsi="Source Sans 3" w:cs="Arial"/>
          <w:b/>
          <w:i/>
          <w:iCs/>
          <w:color w:val="0F3549"/>
          <w:lang w:val="nb-NO"/>
        </w:rPr>
      </w:pPr>
      <w:r w:rsidRPr="00026C47">
        <w:rPr>
          <w:rFonts w:ascii="Source Sans 3" w:hAnsi="Source Sans 3" w:cs="Arial"/>
          <w:b/>
          <w:i/>
          <w:iCs/>
          <w:color w:val="0F3549"/>
          <w:lang w:val="nb-NO"/>
        </w:rPr>
        <w:t>Forsikringens varighet og oppsigelse</w:t>
      </w:r>
    </w:p>
    <w:p w14:paraId="7E1CBF26"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72890922"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 3</w:t>
      </w:r>
    </w:p>
    <w:p w14:paraId="0E3041D5"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3.1</w:t>
      </w:r>
      <w:r w:rsidRPr="00026C47">
        <w:rPr>
          <w:rFonts w:ascii="Source Sans 3" w:hAnsi="Source Sans 3" w:cs="Arial"/>
          <w:bCs/>
          <w:color w:val="0F3549"/>
          <w:lang w:val="nb-NO"/>
        </w:rPr>
        <w:tab/>
        <w:t>Forsikringens varighet</w:t>
      </w:r>
    </w:p>
    <w:p w14:paraId="6C5A522E"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Forsikringen gjelder i første omgang frem til Forfallsdato. Deretter blir forsikringen automatisk fornyet for en periode på 12 måneder med mindre forsikringen er sagt opp før fornyelse.</w:t>
      </w:r>
    </w:p>
    <w:p w14:paraId="600FABB1"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543A7E3D"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3.2</w:t>
      </w:r>
      <w:r w:rsidRPr="00026C47">
        <w:rPr>
          <w:rFonts w:ascii="Source Sans 3" w:hAnsi="Source Sans 3" w:cs="Arial"/>
          <w:bCs/>
          <w:color w:val="0F3549"/>
          <w:lang w:val="nb-NO"/>
        </w:rPr>
        <w:tab/>
        <w:t>Oppsigelse av forsikringsavtalen</w:t>
      </w:r>
    </w:p>
    <w:p w14:paraId="6309DB4D"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Forsikringen kan sies opp av hver av partene med skriftlig varsel i henhold til bestemmelsene i FAL.</w:t>
      </w:r>
    </w:p>
    <w:p w14:paraId="0C2EFD74"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01BE14E0"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3.3</w:t>
      </w:r>
      <w:r w:rsidRPr="00026C47">
        <w:rPr>
          <w:rFonts w:ascii="Source Sans 3" w:hAnsi="Source Sans 3" w:cs="Arial"/>
          <w:bCs/>
          <w:color w:val="0F3549"/>
          <w:lang w:val="nb-NO"/>
        </w:rPr>
        <w:tab/>
        <w:t xml:space="preserve">Opphør av forsikringsavtalen for enkeltgjenstander </w:t>
      </w:r>
    </w:p>
    <w:p w14:paraId="74337EA8"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Forsikringen av en Forsikringsgjenstand opphører umiddelbart dersom:</w:t>
      </w:r>
    </w:p>
    <w:p w14:paraId="768EF674"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18C9CC70" w14:textId="558190D1" w:rsidR="003F0390" w:rsidRPr="00026C47" w:rsidRDefault="003F0390" w:rsidP="003F0390">
      <w:pPr>
        <w:tabs>
          <w:tab w:val="left" w:pos="426"/>
          <w:tab w:val="left" w:pos="993"/>
        </w:tabs>
        <w:spacing w:after="0" w:afterAutospacing="0"/>
        <w:ind w:left="709" w:hanging="709"/>
        <w:contextualSpacing/>
        <w:rPr>
          <w:rFonts w:ascii="Source Sans 3" w:hAnsi="Source Sans 3" w:cs="Arial"/>
          <w:bCs/>
          <w:color w:val="0F3549"/>
          <w:lang w:val="nb-NO"/>
        </w:rPr>
      </w:pPr>
      <w:r w:rsidRPr="00026C47">
        <w:rPr>
          <w:rFonts w:ascii="Source Sans 3" w:hAnsi="Source Sans 3" w:cs="Arial"/>
          <w:bCs/>
          <w:color w:val="0F3549"/>
          <w:lang w:val="nb-NO"/>
        </w:rPr>
        <w:t>3.3.1</w:t>
      </w:r>
      <w:r w:rsidR="00F0653B" w:rsidRPr="00026C47">
        <w:rPr>
          <w:rFonts w:ascii="Source Sans 3" w:hAnsi="Source Sans 3" w:cs="Arial"/>
          <w:bCs/>
          <w:color w:val="0F3549"/>
          <w:lang w:val="nb-NO"/>
        </w:rPr>
        <w:tab/>
      </w:r>
      <w:r w:rsidRPr="00026C47">
        <w:rPr>
          <w:rFonts w:ascii="Source Sans 3" w:hAnsi="Source Sans 3" w:cs="Arial"/>
          <w:bCs/>
          <w:color w:val="0F3549"/>
          <w:lang w:val="nb-NO"/>
        </w:rPr>
        <w:t xml:space="preserve">Forsikringsgjenstanden skifter eier eller Forsikringstakeren mister sin eventuelle interesse i Forsikringsgjenstanden.  </w:t>
      </w:r>
    </w:p>
    <w:p w14:paraId="1E5906E3" w14:textId="77777777" w:rsidR="000C0F7C" w:rsidRPr="00026C47" w:rsidRDefault="003F0390" w:rsidP="000C0F7C">
      <w:pPr>
        <w:tabs>
          <w:tab w:val="left" w:pos="426"/>
          <w:tab w:val="left" w:pos="993"/>
        </w:tabs>
        <w:spacing w:after="0" w:afterAutospacing="0"/>
        <w:ind w:left="709" w:hanging="709"/>
        <w:contextualSpacing/>
        <w:rPr>
          <w:rFonts w:ascii="Source Sans 3" w:hAnsi="Source Sans 3" w:cs="Arial"/>
          <w:bCs/>
          <w:color w:val="0F3549"/>
          <w:lang w:val="nb-NO"/>
        </w:rPr>
      </w:pPr>
      <w:r w:rsidRPr="00026C47">
        <w:rPr>
          <w:rFonts w:ascii="Source Sans 3" w:hAnsi="Source Sans 3" w:cs="Arial"/>
          <w:bCs/>
          <w:color w:val="0F3549"/>
          <w:lang w:val="nb-NO"/>
        </w:rPr>
        <w:t>3.3.2</w:t>
      </w:r>
      <w:r w:rsidRPr="00026C47">
        <w:rPr>
          <w:rFonts w:ascii="Source Sans 3" w:hAnsi="Source Sans 3" w:cs="Arial"/>
          <w:bCs/>
          <w:color w:val="0F3549"/>
          <w:lang w:val="nb-NO"/>
        </w:rPr>
        <w:tab/>
        <w:t xml:space="preserve">Når det av det sentrale motorvognregister </w:t>
      </w:r>
      <w:proofErr w:type="gramStart"/>
      <w:r w:rsidRPr="00026C47">
        <w:rPr>
          <w:rFonts w:ascii="Source Sans 3" w:hAnsi="Source Sans 3" w:cs="Arial"/>
          <w:bCs/>
          <w:color w:val="0F3549"/>
          <w:lang w:val="nb-NO"/>
        </w:rPr>
        <w:t>fremkommer</w:t>
      </w:r>
      <w:proofErr w:type="gramEnd"/>
      <w:r w:rsidRPr="00026C47">
        <w:rPr>
          <w:rFonts w:ascii="Source Sans 3" w:hAnsi="Source Sans 3" w:cs="Arial"/>
          <w:bCs/>
          <w:color w:val="0F3549"/>
          <w:lang w:val="nb-NO"/>
        </w:rPr>
        <w:t xml:space="preserve"> at kjøretøyet er solgt, vraket eller stjålet. Ansvarsforsikringsdekningen opphører i alle tilfeller når det i det sentrale motorvognregister </w:t>
      </w:r>
      <w:proofErr w:type="gramStart"/>
      <w:r w:rsidRPr="00026C47">
        <w:rPr>
          <w:rFonts w:ascii="Source Sans 3" w:hAnsi="Source Sans 3" w:cs="Arial"/>
          <w:bCs/>
          <w:color w:val="0F3549"/>
          <w:lang w:val="nb-NO"/>
        </w:rPr>
        <w:t>fremkommer</w:t>
      </w:r>
      <w:proofErr w:type="gramEnd"/>
      <w:r w:rsidRPr="00026C47">
        <w:rPr>
          <w:rFonts w:ascii="Source Sans 3" w:hAnsi="Source Sans 3" w:cs="Arial"/>
          <w:bCs/>
          <w:color w:val="0F3549"/>
          <w:lang w:val="nb-NO"/>
        </w:rPr>
        <w:t xml:space="preserve"> at kjøretøyet er avregistrert, se Forsikringsbeviset.</w:t>
      </w:r>
    </w:p>
    <w:p w14:paraId="55BF6CCC" w14:textId="77777777" w:rsidR="000C0F7C" w:rsidRPr="00026C47" w:rsidRDefault="003F0390" w:rsidP="000C0F7C">
      <w:pPr>
        <w:tabs>
          <w:tab w:val="left" w:pos="426"/>
          <w:tab w:val="left" w:pos="993"/>
        </w:tabs>
        <w:spacing w:after="0" w:afterAutospacing="0"/>
        <w:ind w:left="709" w:hanging="709"/>
        <w:contextualSpacing/>
        <w:rPr>
          <w:rFonts w:ascii="Source Sans 3" w:hAnsi="Source Sans 3" w:cs="Arial"/>
          <w:bCs/>
          <w:color w:val="0F3549"/>
          <w:lang w:val="nb-NO"/>
        </w:rPr>
      </w:pPr>
      <w:r w:rsidRPr="00026C47">
        <w:rPr>
          <w:rFonts w:ascii="Source Sans 3" w:hAnsi="Source Sans 3" w:cs="Arial"/>
          <w:bCs/>
          <w:color w:val="0F3549"/>
          <w:lang w:val="nb-NO"/>
        </w:rPr>
        <w:t>3.3.3</w:t>
      </w:r>
      <w:r w:rsidR="000C0F7C" w:rsidRPr="00026C47">
        <w:rPr>
          <w:rFonts w:ascii="Source Sans 3" w:hAnsi="Source Sans 3" w:cs="Arial"/>
          <w:bCs/>
          <w:color w:val="0F3549"/>
          <w:lang w:val="nb-NO"/>
        </w:rPr>
        <w:tab/>
      </w:r>
      <w:r w:rsidRPr="00026C47">
        <w:rPr>
          <w:rFonts w:ascii="Source Sans 3" w:hAnsi="Source Sans 3" w:cs="Arial"/>
          <w:bCs/>
          <w:color w:val="0F3549"/>
          <w:lang w:val="nb-NO"/>
        </w:rPr>
        <w:t>Forsikringstakeren ikke lenger har rådighet over Forsikringsgjenstanden</w:t>
      </w:r>
    </w:p>
    <w:p w14:paraId="63B92380" w14:textId="60FC9A7C" w:rsidR="003F0390" w:rsidRPr="00026C47" w:rsidRDefault="003F0390" w:rsidP="000C0F7C">
      <w:pPr>
        <w:tabs>
          <w:tab w:val="left" w:pos="426"/>
          <w:tab w:val="left" w:pos="993"/>
        </w:tabs>
        <w:spacing w:after="0" w:afterAutospacing="0"/>
        <w:ind w:left="709" w:hanging="709"/>
        <w:contextualSpacing/>
        <w:rPr>
          <w:rFonts w:ascii="Source Sans 3" w:hAnsi="Source Sans 3" w:cs="Arial"/>
          <w:bCs/>
          <w:color w:val="0F3549"/>
          <w:lang w:val="nb-NO"/>
        </w:rPr>
      </w:pPr>
      <w:r w:rsidRPr="00026C47">
        <w:rPr>
          <w:rFonts w:ascii="Source Sans 3" w:hAnsi="Source Sans 3" w:cs="Arial"/>
          <w:bCs/>
          <w:color w:val="0F3549"/>
          <w:lang w:val="nb-NO"/>
        </w:rPr>
        <w:t>3.3.4</w:t>
      </w:r>
      <w:r w:rsidRPr="00026C47">
        <w:rPr>
          <w:rFonts w:ascii="Source Sans 3" w:hAnsi="Source Sans 3" w:cs="Arial"/>
          <w:bCs/>
          <w:color w:val="0F3549"/>
          <w:lang w:val="nb-NO"/>
        </w:rPr>
        <w:tab/>
        <w:t>Når Forsikringsgjenstanden anses som fullstendig tapt.</w:t>
      </w:r>
    </w:p>
    <w:p w14:paraId="5093C2EF"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4FAA3812"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3.4</w:t>
      </w:r>
      <w:r w:rsidRPr="00026C47">
        <w:rPr>
          <w:rFonts w:ascii="Source Sans 3" w:hAnsi="Source Sans 3" w:cs="Arial"/>
          <w:bCs/>
          <w:color w:val="0F3549"/>
          <w:lang w:val="nb-NO"/>
        </w:rPr>
        <w:tab/>
        <w:t>Angrerett</w:t>
      </w:r>
    </w:p>
    <w:p w14:paraId="5035DDEF" w14:textId="2E99FE20" w:rsidR="003F0390" w:rsidRPr="00026C47" w:rsidRDefault="003F0390" w:rsidP="009E16BF">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Forsikringstakeren har angrerett i tilknytning til inngåelse av forsikringsavtalen, hvilket innebærer at forsikringstakeren kan gå fra avtalen ved å gi melding til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Norge AS innen 14 dager etter at Sikrede er blitt skriftlig informert om avtaleinngåelsen, og har mottatt all lovpålagt informasjon fra Forsikringsgiveren. Ved bruk av angreretten bortfaller forbrukerens forsikringsdekning og betalingsplikt etter avtalen. Dersom det er avtalt at forsikringsavtalen skal påbegynnes før utløpet av angrefristen, plikter Sikrede å betale for den medgåtte perioden.</w:t>
      </w:r>
    </w:p>
    <w:p w14:paraId="2DF6880F" w14:textId="77777777" w:rsidR="003F0390" w:rsidRPr="00026C47" w:rsidRDefault="003F0390" w:rsidP="003F0390">
      <w:pPr>
        <w:tabs>
          <w:tab w:val="left" w:pos="426"/>
          <w:tab w:val="left" w:pos="1560"/>
        </w:tabs>
        <w:spacing w:after="0" w:afterAutospacing="0"/>
        <w:contextualSpacing/>
        <w:rPr>
          <w:rFonts w:ascii="Source Sans 3" w:hAnsi="Source Sans 3" w:cs="Arial"/>
          <w:bCs/>
          <w:color w:val="0F3549"/>
          <w:lang w:val="nb-NO"/>
        </w:rPr>
      </w:pPr>
    </w:p>
    <w:p w14:paraId="326FF03A" w14:textId="77777777" w:rsidR="00E72661" w:rsidRPr="00026C47" w:rsidRDefault="00E72661" w:rsidP="00E72661">
      <w:pPr>
        <w:tabs>
          <w:tab w:val="left" w:pos="426"/>
          <w:tab w:val="left" w:pos="1560"/>
        </w:tabs>
        <w:spacing w:after="0" w:afterAutospacing="0"/>
        <w:contextualSpacing/>
        <w:rPr>
          <w:rFonts w:ascii="Source Sans 3" w:hAnsi="Source Sans 3" w:cs="Arial"/>
          <w:b/>
          <w:i/>
          <w:iCs/>
          <w:color w:val="0F3549"/>
          <w:lang w:val="nb-NO"/>
        </w:rPr>
      </w:pPr>
      <w:r w:rsidRPr="00026C47">
        <w:rPr>
          <w:rFonts w:ascii="Source Sans 3" w:hAnsi="Source Sans 3" w:cs="Arial"/>
          <w:b/>
          <w:i/>
          <w:iCs/>
          <w:color w:val="0F3549"/>
          <w:lang w:val="nb-NO"/>
        </w:rPr>
        <w:t>Premie</w:t>
      </w:r>
    </w:p>
    <w:p w14:paraId="0B5FA2DC" w14:textId="77777777" w:rsidR="00E72661" w:rsidRPr="00026C47" w:rsidRDefault="00E72661" w:rsidP="00E72661">
      <w:pPr>
        <w:tabs>
          <w:tab w:val="left" w:pos="426"/>
          <w:tab w:val="left" w:pos="1560"/>
        </w:tabs>
        <w:spacing w:after="0" w:afterAutospacing="0"/>
        <w:contextualSpacing/>
        <w:rPr>
          <w:rFonts w:ascii="Source Sans 3" w:hAnsi="Source Sans 3" w:cs="Arial"/>
          <w:bCs/>
          <w:color w:val="0F3549"/>
          <w:lang w:val="nb-NO"/>
        </w:rPr>
      </w:pPr>
    </w:p>
    <w:p w14:paraId="6EF797D4" w14:textId="77777777" w:rsidR="00E72661" w:rsidRPr="00026C47" w:rsidRDefault="00E72661" w:rsidP="00E72661">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Pkt. 4</w:t>
      </w:r>
    </w:p>
    <w:p w14:paraId="2B888BEA" w14:textId="0D20604E" w:rsidR="00E72661" w:rsidRPr="00026C47" w:rsidRDefault="00E72661" w:rsidP="00E72661">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4.1</w:t>
      </w:r>
      <w:r w:rsidR="007052FA" w:rsidRPr="00026C47">
        <w:rPr>
          <w:rFonts w:ascii="Source Sans 3" w:hAnsi="Source Sans 3" w:cs="Arial"/>
          <w:bCs/>
          <w:color w:val="0F3549"/>
          <w:lang w:val="nb-NO"/>
        </w:rPr>
        <w:tab/>
      </w:r>
      <w:r w:rsidRPr="00026C47">
        <w:rPr>
          <w:rFonts w:ascii="Source Sans 3" w:hAnsi="Source Sans 3" w:cs="Arial"/>
          <w:bCs/>
          <w:color w:val="0F3549"/>
          <w:lang w:val="nb-NO"/>
        </w:rPr>
        <w:t>Betaling</w:t>
      </w:r>
    </w:p>
    <w:p w14:paraId="306C5910" w14:textId="77777777" w:rsidR="00E72661" w:rsidRPr="00026C47" w:rsidRDefault="00E72661" w:rsidP="00E72661">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Forsikringstakeren skal betale premie, omkostninger og eventuell merverdiavgift forskuddsvis. Betalingen forfaller senest 15 dager etter faktureringsdato.</w:t>
      </w:r>
    </w:p>
    <w:p w14:paraId="47A19879" w14:textId="77777777" w:rsidR="00E72661" w:rsidRPr="00026C47" w:rsidRDefault="00E72661" w:rsidP="00E72661">
      <w:pPr>
        <w:tabs>
          <w:tab w:val="left" w:pos="426"/>
          <w:tab w:val="left" w:pos="1560"/>
        </w:tabs>
        <w:spacing w:after="0" w:afterAutospacing="0"/>
        <w:contextualSpacing/>
        <w:rPr>
          <w:rFonts w:ascii="Source Sans 3" w:hAnsi="Source Sans 3" w:cs="Arial"/>
          <w:bCs/>
          <w:color w:val="0F3549"/>
          <w:lang w:val="nb-NO"/>
        </w:rPr>
      </w:pPr>
    </w:p>
    <w:p w14:paraId="1D6335BF" w14:textId="695B5053" w:rsidR="00E72661" w:rsidRPr="00026C47" w:rsidRDefault="00E72661" w:rsidP="00E72661">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t>4.2</w:t>
      </w:r>
      <w:r w:rsidR="007052FA" w:rsidRPr="00026C47">
        <w:rPr>
          <w:rFonts w:ascii="Source Sans 3" w:hAnsi="Source Sans 3" w:cs="Arial"/>
          <w:bCs/>
          <w:color w:val="0F3549"/>
          <w:lang w:val="nb-NO"/>
        </w:rPr>
        <w:tab/>
      </w:r>
      <w:r w:rsidRPr="00026C47">
        <w:rPr>
          <w:rFonts w:ascii="Source Sans 3" w:hAnsi="Source Sans 3" w:cs="Arial"/>
          <w:bCs/>
          <w:color w:val="0F3549"/>
          <w:lang w:val="nb-NO"/>
        </w:rPr>
        <w:t>Opphør av dekning</w:t>
      </w:r>
    </w:p>
    <w:p w14:paraId="27E1F742" w14:textId="77777777" w:rsidR="007A0427" w:rsidRPr="00026C47" w:rsidRDefault="00E72661" w:rsidP="007A0427">
      <w:pPr>
        <w:tabs>
          <w:tab w:val="left" w:pos="426"/>
          <w:tab w:val="left" w:pos="1560"/>
        </w:tabs>
        <w:spacing w:after="0" w:afterAutospacing="0"/>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Ved opphør av dekning plikter Forsikringstakeren å betale forfalte beløp, samt beløp og utgifter som vil forfalle til betaling.</w:t>
      </w:r>
    </w:p>
    <w:p w14:paraId="3ACAAF12" w14:textId="77777777" w:rsidR="007A0427" w:rsidRPr="00026C47" w:rsidRDefault="007A0427" w:rsidP="007A0427">
      <w:pPr>
        <w:tabs>
          <w:tab w:val="left" w:pos="426"/>
          <w:tab w:val="left" w:pos="1560"/>
        </w:tabs>
        <w:spacing w:after="0" w:afterAutospacing="0"/>
        <w:contextualSpacing/>
        <w:rPr>
          <w:rFonts w:ascii="Source Sans 3" w:hAnsi="Source Sans 3" w:cs="Arial"/>
          <w:bCs/>
          <w:color w:val="0F3549"/>
          <w:lang w:val="nb-NO"/>
        </w:rPr>
      </w:pPr>
    </w:p>
    <w:p w14:paraId="727949B4" w14:textId="77777777" w:rsidR="00681E57" w:rsidRPr="00026C47" w:rsidRDefault="007A0427" w:rsidP="009E16BF">
      <w:pPr>
        <w:tabs>
          <w:tab w:val="left" w:pos="425"/>
          <w:tab w:val="left" w:pos="1560"/>
        </w:tabs>
        <w:spacing w:after="0" w:afterAutospacing="0"/>
        <w:contextualSpacing/>
        <w:rPr>
          <w:rFonts w:ascii="Source Sans 3" w:hAnsi="Source Sans 3" w:cs="Arial"/>
          <w:b/>
          <w:i/>
          <w:iCs/>
          <w:color w:val="0F3549"/>
          <w:lang w:val="nb-NO"/>
        </w:rPr>
      </w:pPr>
      <w:r w:rsidRPr="00026C47">
        <w:rPr>
          <w:rFonts w:ascii="Source Sans 3" w:hAnsi="Source Sans 3" w:cs="Arial"/>
          <w:b/>
          <w:i/>
          <w:iCs/>
          <w:color w:val="0F3549"/>
          <w:lang w:val="nb-NO"/>
        </w:rPr>
        <w:t>Plikter ved skade</w:t>
      </w:r>
    </w:p>
    <w:p w14:paraId="470CA997" w14:textId="77777777" w:rsidR="00681E57" w:rsidRPr="00026C47" w:rsidRDefault="00681E57" w:rsidP="009E16BF">
      <w:pPr>
        <w:tabs>
          <w:tab w:val="left" w:pos="425"/>
          <w:tab w:val="left" w:pos="1560"/>
        </w:tabs>
        <w:spacing w:after="0" w:afterAutospacing="0"/>
        <w:contextualSpacing/>
        <w:rPr>
          <w:rFonts w:ascii="Source Sans 3" w:hAnsi="Source Sans 3" w:cs="Arial"/>
          <w:b/>
          <w:i/>
          <w:iCs/>
          <w:color w:val="0F3549"/>
          <w:lang w:val="nb-NO"/>
        </w:rPr>
      </w:pPr>
    </w:p>
    <w:p w14:paraId="3B6CF06F" w14:textId="320D65F1" w:rsidR="007A0427" w:rsidRPr="00026C47" w:rsidRDefault="007A0427" w:rsidP="009E16BF">
      <w:pPr>
        <w:tabs>
          <w:tab w:val="left" w:pos="425"/>
          <w:tab w:val="left" w:pos="1560"/>
        </w:tabs>
        <w:spacing w:after="0" w:afterAutospacing="0"/>
        <w:contextualSpacing/>
        <w:rPr>
          <w:rFonts w:ascii="Source Sans 3" w:hAnsi="Source Sans 3" w:cs="Arial"/>
          <w:b/>
          <w:i/>
          <w:iCs/>
          <w:color w:val="0F3549"/>
          <w:lang w:val="nb-NO"/>
        </w:rPr>
      </w:pPr>
      <w:r w:rsidRPr="00026C47">
        <w:rPr>
          <w:rFonts w:ascii="Source Sans 3" w:hAnsi="Source Sans 3" w:cs="Arial"/>
          <w:bCs/>
          <w:color w:val="0F3549"/>
          <w:lang w:val="nb-NO"/>
        </w:rPr>
        <w:t>Pkt. 5</w:t>
      </w:r>
    </w:p>
    <w:p w14:paraId="5185F6A6" w14:textId="06347DD7" w:rsidR="009E16BF"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5.1</w:t>
      </w:r>
      <w:r w:rsidR="009E16BF" w:rsidRPr="00026C47">
        <w:rPr>
          <w:rFonts w:ascii="Source Sans 3" w:hAnsi="Source Sans 3" w:cs="Arial"/>
          <w:bCs/>
          <w:color w:val="0F3549"/>
          <w:lang w:val="nb-NO"/>
        </w:rPr>
        <w:tab/>
      </w:r>
      <w:r w:rsidRPr="00026C47">
        <w:rPr>
          <w:rFonts w:ascii="Source Sans 3" w:hAnsi="Source Sans 3" w:cs="Arial"/>
          <w:bCs/>
          <w:color w:val="0F3549"/>
          <w:lang w:val="nb-NO"/>
        </w:rPr>
        <w:t>Varsel</w:t>
      </w:r>
    </w:p>
    <w:p w14:paraId="68F6D930" w14:textId="510F42E4" w:rsidR="003879D6"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Sikrede skal varsle Forsikringsgiveren senest 48 timer etter at det er inntruffet en skade der Forsikringsgjenstanden har vært innblandet og som kan medføre betalingsplikt for Forsikringsgiveren, eller senest 48 timer etter at Sikrede ble klar over dette.</w:t>
      </w:r>
    </w:p>
    <w:p w14:paraId="7AC1AD0E" w14:textId="77777777" w:rsidR="003879D6" w:rsidRPr="00026C47" w:rsidRDefault="003879D6" w:rsidP="009E16BF">
      <w:pPr>
        <w:tabs>
          <w:tab w:val="left" w:pos="425"/>
          <w:tab w:val="left" w:pos="1560"/>
        </w:tabs>
        <w:contextualSpacing/>
        <w:rPr>
          <w:rFonts w:ascii="Source Sans 3" w:hAnsi="Source Sans 3" w:cs="Arial"/>
          <w:bCs/>
          <w:color w:val="0F3549"/>
          <w:lang w:val="nb-NO"/>
        </w:rPr>
      </w:pPr>
    </w:p>
    <w:p w14:paraId="34078273" w14:textId="60F6E525"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5.2</w:t>
      </w:r>
      <w:r w:rsidRPr="00026C47">
        <w:rPr>
          <w:rFonts w:ascii="Source Sans 3" w:hAnsi="Source Sans 3" w:cs="Arial"/>
          <w:bCs/>
          <w:color w:val="0F3549"/>
          <w:lang w:val="nb-NO"/>
        </w:rPr>
        <w:tab/>
        <w:t>Opplysninger</w:t>
      </w:r>
    </w:p>
    <w:p w14:paraId="1F245217" w14:textId="7318F283"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Sikrede skal gi Forsikringsgiveren all informasjon og alle dokumenter som er nødvendige for at Forsikringsgiveren kan avklare sitt ansvar og eventuelle krav mot tredjepersoner. Videre må Sikrede avstå fra enhver handling som kan skade Forsikringsgiverens interesser.</w:t>
      </w:r>
    </w:p>
    <w:p w14:paraId="1F1C7252" w14:textId="77777777" w:rsidR="003879D6" w:rsidRPr="00026C47" w:rsidRDefault="003879D6" w:rsidP="009E16BF">
      <w:pPr>
        <w:tabs>
          <w:tab w:val="left" w:pos="425"/>
          <w:tab w:val="left" w:pos="1560"/>
        </w:tabs>
        <w:contextualSpacing/>
        <w:rPr>
          <w:rFonts w:ascii="Source Sans 3" w:hAnsi="Source Sans 3" w:cs="Arial"/>
          <w:bCs/>
          <w:color w:val="0F3549"/>
          <w:lang w:val="nb-NO"/>
        </w:rPr>
      </w:pPr>
    </w:p>
    <w:p w14:paraId="4C145C52" w14:textId="05D600D3"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5.3</w:t>
      </w:r>
      <w:r w:rsidR="009E16BF" w:rsidRPr="00026C47">
        <w:rPr>
          <w:rFonts w:ascii="Source Sans 3" w:hAnsi="Source Sans 3" w:cs="Arial"/>
          <w:bCs/>
          <w:color w:val="0F3549"/>
          <w:lang w:val="nb-NO"/>
        </w:rPr>
        <w:tab/>
      </w:r>
      <w:r w:rsidRPr="00026C47">
        <w:rPr>
          <w:rFonts w:ascii="Source Sans 3" w:hAnsi="Source Sans 3" w:cs="Arial"/>
          <w:bCs/>
          <w:color w:val="0F3549"/>
          <w:lang w:val="nb-NO"/>
        </w:rPr>
        <w:t>Brann, tyveri av, underslag eller hærverk på Forsikringsgjenstanden</w:t>
      </w:r>
    </w:p>
    <w:p w14:paraId="4426906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Sikrede er forpliktet til å melde ifra til Forsikringsgiveren og til politiet om brann, tyveri, underslag eller hærverk på Forsikringsgjenstanden samt å samarbeide med politiet for å finne og kreve tilbake Forsikringsgjenstanden.</w:t>
      </w:r>
    </w:p>
    <w:p w14:paraId="167DA3D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D04523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 kan også pålegge Sikrede å melde tyveri eller hærverk til andre private organisasjoner med tanke på å få Forsikringsgjenstanden tilbake.</w:t>
      </w:r>
    </w:p>
    <w:p w14:paraId="6681C1F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5.4</w:t>
      </w:r>
      <w:r w:rsidRPr="00026C47">
        <w:rPr>
          <w:rFonts w:ascii="Source Sans 3" w:hAnsi="Source Sans 3" w:cs="Arial"/>
          <w:bCs/>
          <w:color w:val="0F3549"/>
          <w:lang w:val="nb-NO"/>
        </w:rPr>
        <w:tab/>
        <w:t>Bortfall av rettigheter</w:t>
      </w:r>
    </w:p>
    <w:p w14:paraId="1AFB85D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Dersom Sikrede ikke etterkommer Forsikringsgiverens anmodning om å bidra med opplysninger og dokumentasjon, kan renter ikke kreves for den tid som derved går tapt.</w:t>
      </w:r>
    </w:p>
    <w:p w14:paraId="3E4B344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622063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5.5</w:t>
      </w:r>
      <w:r w:rsidRPr="00026C47">
        <w:rPr>
          <w:rFonts w:ascii="Source Sans 3" w:hAnsi="Source Sans 3" w:cs="Arial"/>
          <w:bCs/>
          <w:color w:val="0F3549"/>
          <w:lang w:val="nb-NO"/>
        </w:rPr>
        <w:tab/>
        <w:t>Uriktige opplysninger</w:t>
      </w:r>
    </w:p>
    <w:p w14:paraId="4256996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Sikrede taper sin rett til erstatning dersom han/hun bevisst gir uriktige eller ufullstendige falske opplysninger om årsaken til og omfanget av en hendelse eller en ulykke. </w:t>
      </w:r>
    </w:p>
    <w:p w14:paraId="0F4790D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78D013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5.6</w:t>
      </w:r>
      <w:r w:rsidRPr="00026C47">
        <w:rPr>
          <w:rFonts w:ascii="Source Sans 3" w:hAnsi="Source Sans 3" w:cs="Arial"/>
          <w:bCs/>
          <w:color w:val="0F3549"/>
          <w:lang w:val="nb-NO"/>
        </w:rPr>
        <w:tab/>
        <w:t>Fastmontert utstyr</w:t>
      </w:r>
    </w:p>
    <w:p w14:paraId="07757FA5" w14:textId="01940053"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Fastmontert utstyr ut over forsikringsgjenstandens standardutstyr vil kun bli kompensert i henhold til skriftlig dokumentasjon for Forsikrings</w:t>
      </w:r>
      <w:r w:rsidR="00163F87" w:rsidRPr="00026C47">
        <w:rPr>
          <w:rFonts w:ascii="Source Sans 3" w:hAnsi="Source Sans 3" w:cs="Arial"/>
          <w:bCs/>
          <w:color w:val="0F3549"/>
          <w:lang w:val="nb-NO"/>
        </w:rPr>
        <w:t>takeren</w:t>
      </w:r>
      <w:r w:rsidRPr="00026C47">
        <w:rPr>
          <w:rFonts w:ascii="Source Sans 3" w:hAnsi="Source Sans 3" w:cs="Arial"/>
          <w:bCs/>
          <w:color w:val="0F3549"/>
          <w:lang w:val="nb-NO"/>
        </w:rPr>
        <w:t xml:space="preserve">s anskaffelse av slikt utstyr. </w:t>
      </w:r>
    </w:p>
    <w:p w14:paraId="41AE816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EA84468"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Skadeoppgjør</w:t>
      </w:r>
    </w:p>
    <w:p w14:paraId="785535C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92B0142" w14:textId="45317E4B"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6</w:t>
      </w:r>
    </w:p>
    <w:p w14:paraId="21DBF6DA" w14:textId="663A7125"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6.1</w:t>
      </w:r>
      <w:r w:rsidRPr="00026C47">
        <w:rPr>
          <w:rFonts w:ascii="Source Sans 3" w:hAnsi="Source Sans 3" w:cs="Arial"/>
          <w:bCs/>
          <w:color w:val="0F3549"/>
          <w:lang w:val="nb-NO"/>
        </w:rPr>
        <w:tab/>
        <w:t xml:space="preserve">Dersom Forsikringsgjenstanden er eiet av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Norge AS skal enhver utbetaling i forbindelse med skade skje til dette selskapet med mindre utbetalingen skjer direkte til tredjemann som oppgjør for en erstatningsmessig skade. Utbetalingen oppfyller Forsikringsgiverens ansvar overfor Forsikrings</w:t>
      </w:r>
      <w:r w:rsidR="00C62DD8" w:rsidRPr="00026C47">
        <w:rPr>
          <w:rFonts w:ascii="Source Sans 3" w:hAnsi="Source Sans 3" w:cs="Arial"/>
          <w:bCs/>
          <w:color w:val="0F3549"/>
          <w:lang w:val="nb-NO"/>
        </w:rPr>
        <w:t>taker</w:t>
      </w:r>
      <w:r w:rsidRPr="00026C47">
        <w:rPr>
          <w:rFonts w:ascii="Source Sans 3" w:hAnsi="Source Sans 3" w:cs="Arial"/>
          <w:bCs/>
          <w:color w:val="0F3549"/>
          <w:lang w:val="nb-NO"/>
        </w:rPr>
        <w:t>/Sikrede.</w:t>
      </w:r>
    </w:p>
    <w:p w14:paraId="0E99D3A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B99A85B" w14:textId="4C788588"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I tillegg til oppgjør for skaden skal Forsikringsgiveren betale renter i samsvar med FAL</w:t>
      </w:r>
      <w:r w:rsidR="009067E5" w:rsidRPr="00026C47">
        <w:rPr>
          <w:rFonts w:ascii="Source Sans 3" w:hAnsi="Source Sans 3" w:cs="Arial"/>
          <w:bCs/>
          <w:color w:val="0F3549"/>
          <w:lang w:val="nb-NO"/>
        </w:rPr>
        <w:t xml:space="preserve"> </w:t>
      </w:r>
      <w:r w:rsidRPr="00026C47">
        <w:rPr>
          <w:rFonts w:ascii="Source Sans 3" w:hAnsi="Source Sans 3" w:cs="Arial"/>
          <w:bCs/>
          <w:color w:val="0F3549"/>
          <w:lang w:val="nb-NO"/>
        </w:rPr>
        <w:t>§ 8-4.</w:t>
      </w:r>
    </w:p>
    <w:p w14:paraId="6522D16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3C82C85"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Unntak</w:t>
      </w:r>
    </w:p>
    <w:p w14:paraId="3160A47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3921AE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7</w:t>
      </w:r>
    </w:p>
    <w:p w14:paraId="771F208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Denne forsikringen dekker ikke:</w:t>
      </w:r>
    </w:p>
    <w:p w14:paraId="002FCA9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47CAE5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7.1</w:t>
      </w:r>
      <w:r w:rsidRPr="00026C47">
        <w:rPr>
          <w:rFonts w:ascii="Source Sans 3" w:hAnsi="Source Sans 3" w:cs="Arial"/>
          <w:bCs/>
          <w:color w:val="0F3549"/>
          <w:lang w:val="nb-NO"/>
        </w:rPr>
        <w:tab/>
        <w:t>Forsettlige- og grovt uaktsomme handlinger</w:t>
      </w:r>
    </w:p>
    <w:p w14:paraId="7E39407B" w14:textId="683BAAF1"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Skade som Sikrede har voldt forsettlig. Dersom Sikrede har fremkalt skade</w:t>
      </w:r>
      <w:r w:rsidR="00C4498F" w:rsidRPr="00026C47">
        <w:rPr>
          <w:rFonts w:ascii="Source Sans 3" w:hAnsi="Source Sans 3" w:cs="Arial"/>
          <w:bCs/>
          <w:color w:val="0F3549"/>
          <w:lang w:val="nb-NO"/>
        </w:rPr>
        <w:t>n</w:t>
      </w:r>
      <w:r w:rsidRPr="00026C47">
        <w:rPr>
          <w:rFonts w:ascii="Source Sans 3" w:hAnsi="Source Sans 3" w:cs="Arial"/>
          <w:bCs/>
          <w:color w:val="0F3549"/>
          <w:lang w:val="nb-NO"/>
        </w:rPr>
        <w:t xml:space="preserve"> ved grov uaktsomhet, vil dekningen bli avgjort basert på en vurdering av skyldgraden og omstendighetene </w:t>
      </w:r>
      <w:proofErr w:type="gramStart"/>
      <w:r w:rsidR="00FC36D6" w:rsidRPr="00026C47">
        <w:rPr>
          <w:rFonts w:ascii="Source Sans 3" w:hAnsi="Source Sans 3" w:cs="Arial"/>
          <w:bCs/>
          <w:color w:val="0F3549"/>
          <w:lang w:val="nb-NO"/>
        </w:rPr>
        <w:t>for øvrig</w:t>
      </w:r>
      <w:proofErr w:type="gramEnd"/>
      <w:r w:rsidRPr="00026C47">
        <w:rPr>
          <w:rFonts w:ascii="Source Sans 3" w:hAnsi="Source Sans 3" w:cs="Arial"/>
          <w:bCs/>
          <w:color w:val="0F3549"/>
          <w:lang w:val="nb-NO"/>
        </w:rPr>
        <w:t>.</w:t>
      </w:r>
    </w:p>
    <w:p w14:paraId="756BA71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DF619A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7.2</w:t>
      </w:r>
      <w:r w:rsidRPr="00026C47">
        <w:rPr>
          <w:rFonts w:ascii="Source Sans 3" w:hAnsi="Source Sans 3" w:cs="Arial"/>
          <w:bCs/>
          <w:color w:val="0F3549"/>
          <w:lang w:val="nb-NO"/>
        </w:rPr>
        <w:tab/>
        <w:t>Promillekjøring</w:t>
      </w:r>
    </w:p>
    <w:p w14:paraId="25434F6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som Sikrede har voldt som følge av selvforskyldt alkoholpåvirkning eller annet berusende eller bedøvende middel, eller dersom skaden er voldt av andre som kjørte motorvognen i en forfatning som beskrevet ovenfor, dersom Sikrede har medvirket til Forsikringsgjenstandens bruk enda han visste eller burde vite at føreren var påvirket.</w:t>
      </w:r>
    </w:p>
    <w:p w14:paraId="224AB2B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6B6A6B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7.3</w:t>
      </w:r>
      <w:r w:rsidRPr="00026C47">
        <w:rPr>
          <w:rFonts w:ascii="Source Sans 3" w:hAnsi="Source Sans 3" w:cs="Arial"/>
          <w:bCs/>
          <w:color w:val="0F3549"/>
          <w:lang w:val="nb-NO"/>
        </w:rPr>
        <w:tab/>
        <w:t>Ikke-autorisert fører</w:t>
      </w:r>
    </w:p>
    <w:p w14:paraId="48278A75" w14:textId="566AB905"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som forårsakes av fører eller passasjer som ikke er godkjent av Forsikringstakeren eller av en person med fullmakt til å godkjenne ham/henne.</w:t>
      </w:r>
    </w:p>
    <w:p w14:paraId="5748CC55" w14:textId="77777777" w:rsidR="009067E5" w:rsidRPr="00026C47" w:rsidRDefault="009067E5" w:rsidP="009E16BF">
      <w:pPr>
        <w:tabs>
          <w:tab w:val="left" w:pos="425"/>
          <w:tab w:val="left" w:pos="1560"/>
        </w:tabs>
        <w:contextualSpacing/>
        <w:rPr>
          <w:rFonts w:ascii="Source Sans 3" w:hAnsi="Source Sans 3" w:cs="Arial"/>
          <w:bCs/>
          <w:color w:val="0F3549"/>
          <w:lang w:val="nb-NO"/>
        </w:rPr>
      </w:pPr>
    </w:p>
    <w:p w14:paraId="2FF796A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7.4</w:t>
      </w:r>
      <w:r w:rsidRPr="00026C47">
        <w:rPr>
          <w:rFonts w:ascii="Source Sans 3" w:hAnsi="Source Sans 3" w:cs="Arial"/>
          <w:bCs/>
          <w:color w:val="0F3549"/>
          <w:lang w:val="nb-NO"/>
        </w:rPr>
        <w:tab/>
        <w:t>Flyplasskjøring</w:t>
      </w:r>
    </w:p>
    <w:p w14:paraId="485A5616" w14:textId="1ED3B8B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forårsaket av bruk av Forsikringsgjenstanden inne på avsperret område i tilknytning til en flyplass.</w:t>
      </w:r>
    </w:p>
    <w:p w14:paraId="3B62042C" w14:textId="77777777" w:rsidR="009067E5" w:rsidRPr="00026C47" w:rsidRDefault="009067E5" w:rsidP="009E16BF">
      <w:pPr>
        <w:tabs>
          <w:tab w:val="left" w:pos="425"/>
          <w:tab w:val="left" w:pos="1560"/>
        </w:tabs>
        <w:contextualSpacing/>
        <w:rPr>
          <w:rFonts w:ascii="Source Sans 3" w:hAnsi="Source Sans 3" w:cs="Arial"/>
          <w:bCs/>
          <w:color w:val="0F3549"/>
          <w:lang w:val="nb-NO"/>
        </w:rPr>
      </w:pPr>
    </w:p>
    <w:p w14:paraId="4CA55B4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7.5</w:t>
      </w:r>
      <w:r w:rsidRPr="00026C47">
        <w:rPr>
          <w:rFonts w:ascii="Source Sans 3" w:hAnsi="Source Sans 3" w:cs="Arial"/>
          <w:bCs/>
          <w:color w:val="0F3549"/>
          <w:lang w:val="nb-NO"/>
        </w:rPr>
        <w:tab/>
        <w:t>Annen bruk</w:t>
      </w:r>
    </w:p>
    <w:p w14:paraId="7EAC02C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forårsaket av annen bruk av Forsikringsgjenstanden enn den som er meldt fra til Forsikringsgiveren, eller at Forsikringsgjenstanden brukes til andre formål enn det som loven tillater.</w:t>
      </w:r>
    </w:p>
    <w:p w14:paraId="27F4089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7F9DFB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7.6</w:t>
      </w:r>
      <w:r w:rsidRPr="00026C47">
        <w:rPr>
          <w:rFonts w:ascii="Source Sans 3" w:hAnsi="Source Sans 3" w:cs="Arial"/>
          <w:bCs/>
          <w:color w:val="0F3549"/>
          <w:lang w:val="nb-NO"/>
        </w:rPr>
        <w:tab/>
        <w:t>Leie, betalt transport</w:t>
      </w:r>
    </w:p>
    <w:p w14:paraId="28087A6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som inntreffer mens Forsikringsgjenstanden er leiet ut av Forsikringstaker eller Sikrede mot betaling, eller benyttet til persontransport mot betaling. Transport av personer mellom bosted og arbeidssted i Norge av person som bidrar til omkostningene ved transporten, anses ikke som persontransport mot betaling.</w:t>
      </w:r>
    </w:p>
    <w:p w14:paraId="684C6BC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6CE96A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7.7</w:t>
      </w:r>
      <w:r w:rsidRPr="00026C47">
        <w:rPr>
          <w:rFonts w:ascii="Source Sans 3" w:hAnsi="Source Sans 3" w:cs="Arial"/>
          <w:bCs/>
          <w:color w:val="0F3549"/>
          <w:lang w:val="nb-NO"/>
        </w:rPr>
        <w:tab/>
        <w:t>Inndragelse</w:t>
      </w:r>
    </w:p>
    <w:p w14:paraId="4E75EF03" w14:textId="440149C1"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som inntreffer i en periode da Forsikringsgjenstanden er inndratt, rekvirert eller benyttet av eller på grunn av avgjørelser fattet av norske myndigheter eller en utenlandsk statsmakt.</w:t>
      </w:r>
    </w:p>
    <w:p w14:paraId="0077597E" w14:textId="7DB0EB38" w:rsidR="00486CAF" w:rsidRPr="00026C47" w:rsidRDefault="00486CAF" w:rsidP="009E16BF">
      <w:pPr>
        <w:tabs>
          <w:tab w:val="left" w:pos="425"/>
          <w:tab w:val="left" w:pos="1560"/>
        </w:tabs>
        <w:contextualSpacing/>
        <w:rPr>
          <w:rFonts w:ascii="Source Sans 3" w:hAnsi="Source Sans 3" w:cs="Arial"/>
          <w:bCs/>
          <w:color w:val="0F3549"/>
          <w:lang w:val="nb-NO"/>
        </w:rPr>
      </w:pPr>
    </w:p>
    <w:p w14:paraId="68413DA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7.8</w:t>
      </w:r>
      <w:r w:rsidRPr="00026C47">
        <w:rPr>
          <w:rFonts w:ascii="Source Sans 3" w:hAnsi="Source Sans 3" w:cs="Arial"/>
          <w:bCs/>
          <w:color w:val="0F3549"/>
          <w:lang w:val="nb-NO"/>
        </w:rPr>
        <w:tab/>
        <w:t>Krigshandlinger</w:t>
      </w:r>
    </w:p>
    <w:p w14:paraId="29E6766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som inntreffer i forbindelse med eller er forårsaket av væpnet konflikt, borgerkrig, opprør, intern sivil ulydighet, opptøyer, mytteri eller andre krigslignende situasjoner.</w:t>
      </w:r>
    </w:p>
    <w:p w14:paraId="5A50069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7.9</w:t>
      </w:r>
      <w:r w:rsidRPr="00026C47">
        <w:rPr>
          <w:rFonts w:ascii="Source Sans 3" w:hAnsi="Source Sans 3" w:cs="Arial"/>
          <w:bCs/>
          <w:color w:val="0F3549"/>
          <w:lang w:val="nb-NO"/>
        </w:rPr>
        <w:tab/>
        <w:t>Kjernefysiske reaksjoner og stråling</w:t>
      </w:r>
    </w:p>
    <w:p w14:paraId="4B18FD1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forårsaket av kjernefysiske reaksjoner og stråling.</w:t>
      </w:r>
    </w:p>
    <w:p w14:paraId="18B2EE7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374310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7.9</w:t>
      </w:r>
      <w:r w:rsidRPr="00026C47">
        <w:rPr>
          <w:rFonts w:ascii="Source Sans 3" w:hAnsi="Source Sans 3" w:cs="Arial"/>
          <w:bCs/>
          <w:color w:val="0F3549"/>
          <w:lang w:val="nb-NO"/>
        </w:rPr>
        <w:tab/>
        <w:t>Terrorisme</w:t>
      </w:r>
    </w:p>
    <w:p w14:paraId="3B8926B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Skade som forårsakes av terrorhandlinger. </w:t>
      </w:r>
    </w:p>
    <w:p w14:paraId="17A01B0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4395A0B" w14:textId="64BF5EEC"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Med «terrorhandling» menes en handling, inkludert</w:t>
      </w:r>
      <w:r w:rsidR="00FC36D6" w:rsidRPr="00026C47">
        <w:rPr>
          <w:rFonts w:ascii="Source Sans 3" w:hAnsi="Source Sans 3" w:cs="Arial"/>
          <w:bCs/>
          <w:color w:val="0F3549"/>
          <w:lang w:val="nb-NO"/>
        </w:rPr>
        <w:t xml:space="preserve">, </w:t>
      </w:r>
      <w:r w:rsidRPr="00026C47">
        <w:rPr>
          <w:rFonts w:ascii="Source Sans 3" w:hAnsi="Source Sans 3" w:cs="Arial"/>
          <w:bCs/>
          <w:color w:val="0F3549"/>
          <w:lang w:val="nb-NO"/>
        </w:rPr>
        <w:t>men ikke begrenset til, bruk av makt eller vold og/eller trusselen derom, fra en person eller en gruppe personer, uavhengig av om disse handler alene eller på vegne av eller i relasjon til en annen organisasjon eller myndighet, basert på politiske, religiøse, ideologiske eller lignende formål, inkludert en intensjon om å påvirke en offentlig myndighet ved hjelp av frykt og/eller påføre offentligheten, eller enhver del av offentligheten, frykt.</w:t>
      </w:r>
    </w:p>
    <w:p w14:paraId="56E1182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4694F37"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Sikkerhetsforskrifter</w:t>
      </w:r>
    </w:p>
    <w:p w14:paraId="2710B4C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6F491F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8</w:t>
      </w:r>
    </w:p>
    <w:p w14:paraId="2F9139E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 skal være helt eller delvis uten ansvar dersom følgende sikkerhetsforskrifter ikke er overholdt, jf. FAL § 4-8:</w:t>
      </w:r>
    </w:p>
    <w:p w14:paraId="7167261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D2D0BA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8.1</w:t>
      </w:r>
      <w:r w:rsidRPr="00026C47">
        <w:rPr>
          <w:rFonts w:ascii="Source Sans 3" w:hAnsi="Source Sans 3" w:cs="Arial"/>
          <w:bCs/>
          <w:color w:val="0F3549"/>
          <w:lang w:val="nb-NO"/>
        </w:rPr>
        <w:tab/>
        <w:t>Sikkerhetsforskrift – informasjon til bruker av Forsikringsgjenstanden</w:t>
      </w:r>
    </w:p>
    <w:p w14:paraId="64251B0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Forsikringstakeren skal informere bruker av Forsikringsgjenstanden om denne forsikringsavtalen og om de begrensninger som gjelder, og pålegge brukeren å overholde de gjeldende regler og vilkår. </w:t>
      </w:r>
    </w:p>
    <w:p w14:paraId="7E89A93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22D712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8.2</w:t>
      </w:r>
      <w:r w:rsidRPr="00026C47">
        <w:rPr>
          <w:rFonts w:ascii="Source Sans 3" w:hAnsi="Source Sans 3" w:cs="Arial"/>
          <w:bCs/>
          <w:color w:val="0F3549"/>
          <w:lang w:val="nb-NO"/>
        </w:rPr>
        <w:tab/>
        <w:t>Sikkerhetsforskrift – fører</w:t>
      </w:r>
    </w:p>
    <w:p w14:paraId="2459EA3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Føreren av Forsikringsgjenstanden skal ha gyldig førerkort og andre nødvendige tillatelser eller godkjennelser som kreves av myndighetene for vedkommende klasse og type av kjøretøy.</w:t>
      </w:r>
    </w:p>
    <w:p w14:paraId="287AF0B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F705CF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8.3</w:t>
      </w:r>
      <w:r w:rsidRPr="00026C47">
        <w:rPr>
          <w:rFonts w:ascii="Source Sans 3" w:hAnsi="Source Sans 3" w:cs="Arial"/>
          <w:bCs/>
          <w:color w:val="0F3549"/>
          <w:lang w:val="nb-NO"/>
        </w:rPr>
        <w:tab/>
        <w:t xml:space="preserve"> Sikkerhetsforskrifter – passasjerer </w:t>
      </w:r>
    </w:p>
    <w:p w14:paraId="64AB3F1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Passasjerer i Forsikringsgjenstanden skal alltid plasseres på lovpålagt måte. </w:t>
      </w:r>
    </w:p>
    <w:p w14:paraId="189FC9D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50E31D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8.4</w:t>
      </w:r>
      <w:r w:rsidRPr="00026C47">
        <w:rPr>
          <w:rFonts w:ascii="Source Sans 3" w:hAnsi="Source Sans 3" w:cs="Arial"/>
          <w:bCs/>
          <w:color w:val="0F3549"/>
          <w:lang w:val="nb-NO"/>
        </w:rPr>
        <w:tab/>
        <w:t>Sikkerhetsforskrifter – vedlikehold og bruk</w:t>
      </w:r>
    </w:p>
    <w:p w14:paraId="166BAD85" w14:textId="77777777" w:rsidR="009067E5" w:rsidRPr="00026C47" w:rsidRDefault="007A0427" w:rsidP="009E16BF">
      <w:pPr>
        <w:pStyle w:val="Listeavsnitt"/>
        <w:numPr>
          <w:ilvl w:val="0"/>
          <w:numId w:val="50"/>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Forsikringsgjenstanden skal vedlikeholdes og brukes i samsvar med anbefalinger fra produsent og/eller forhandler.</w:t>
      </w:r>
    </w:p>
    <w:p w14:paraId="6DD4C1E0" w14:textId="291819E8" w:rsidR="007A0427" w:rsidRPr="00026C47" w:rsidRDefault="007A0427" w:rsidP="009E16BF">
      <w:pPr>
        <w:pStyle w:val="Listeavsnitt"/>
        <w:numPr>
          <w:ilvl w:val="0"/>
          <w:numId w:val="50"/>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 xml:space="preserve">Kjølesystemet i Forsikringsgjenstanden skal være tilstrekkelig fylt med væske for å forhindre frost under de klimatiske forhold som Forsikringsgjenstanden vil bli utsatt for. </w:t>
      </w:r>
    </w:p>
    <w:p w14:paraId="32CB8D8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8.5</w:t>
      </w:r>
      <w:r w:rsidRPr="00026C47">
        <w:rPr>
          <w:rFonts w:ascii="Source Sans 3" w:hAnsi="Source Sans 3" w:cs="Arial"/>
          <w:bCs/>
          <w:color w:val="0F3549"/>
          <w:lang w:val="nb-NO"/>
        </w:rPr>
        <w:tab/>
        <w:t>Sikkerhetsforskrift – ekstra sett med dekk</w:t>
      </w:r>
    </w:p>
    <w:p w14:paraId="46021E6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Ekstra dekk skal oppbevares i låst rom eller være forsvarlig oppbevart på annen måte. Dekk som oppbevares i garasjeanlegg, i felles garasje eller i felles bod/rom skal låses fast /boltes til vegg, tak eller gulv.</w:t>
      </w:r>
    </w:p>
    <w:p w14:paraId="5A5560D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871B30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8.6</w:t>
      </w:r>
      <w:r w:rsidRPr="00026C47">
        <w:rPr>
          <w:rFonts w:ascii="Source Sans 3" w:hAnsi="Source Sans 3" w:cs="Arial"/>
          <w:bCs/>
          <w:color w:val="0F3549"/>
          <w:lang w:val="nb-NO"/>
        </w:rPr>
        <w:tab/>
        <w:t>Sikkerhetsforskrift – audiovisuelt utstyr</w:t>
      </w:r>
    </w:p>
    <w:p w14:paraId="5CEE355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Når kjøretøyet forlates, skal utagbart (drifts-)panel eller andre former for nøkler oppbevares forsvarlig, separat fra kjøretøyet. </w:t>
      </w:r>
    </w:p>
    <w:p w14:paraId="39801E1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3105FD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8.7</w:t>
      </w:r>
      <w:r w:rsidRPr="00026C47">
        <w:rPr>
          <w:rFonts w:ascii="Source Sans 3" w:hAnsi="Source Sans 3" w:cs="Arial"/>
          <w:bCs/>
          <w:color w:val="0F3549"/>
          <w:lang w:val="nb-NO"/>
        </w:rPr>
        <w:tab/>
        <w:t>Sikkerhetsforsikring – sikring av kjøretøy</w:t>
      </w:r>
    </w:p>
    <w:p w14:paraId="263A312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Forsikringsgjenstanden skal holdes lukket og låst, og nøkkel skal oppbevares adskilt fra forsikringsgjenstanden og på forsvarlig måte.</w:t>
      </w:r>
    </w:p>
    <w:p w14:paraId="217D2BF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Innbrudd/tyveriskader skal sannsynliggjøres av Sikrede.</w:t>
      </w:r>
    </w:p>
    <w:p w14:paraId="5A0BADE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D1BE365"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 xml:space="preserve">Endring av risiko </w:t>
      </w:r>
    </w:p>
    <w:p w14:paraId="01EF571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5EBAB3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Pkt. 9 </w:t>
      </w:r>
    </w:p>
    <w:p w14:paraId="4D147C3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9.1</w:t>
      </w:r>
      <w:r w:rsidRPr="00026C47">
        <w:rPr>
          <w:rFonts w:ascii="Source Sans 3" w:hAnsi="Source Sans 3" w:cs="Arial"/>
          <w:bCs/>
          <w:color w:val="0F3549"/>
          <w:lang w:val="nb-NO"/>
        </w:rPr>
        <w:tab/>
        <w:t xml:space="preserve">Generelt </w:t>
      </w:r>
    </w:p>
    <w:p w14:paraId="25EDC73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Dersom det skjer endringer i risikoen som er angitt i forsikringsbeviset, plikter Forsikringstakeren straks å underrette Forsikringsgiveren. </w:t>
      </w:r>
    </w:p>
    <w:p w14:paraId="2E0020C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5F775E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Den som er ansvarlig for kjøretøyet likestilles med Forsikringstakeren i forbindelse med dette pkt. 9. </w:t>
      </w:r>
    </w:p>
    <w:p w14:paraId="1172C41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DCF798D" w14:textId="77777777" w:rsidR="00534D3E" w:rsidRPr="00026C47" w:rsidRDefault="00534D3E" w:rsidP="009E16BF">
      <w:pPr>
        <w:tabs>
          <w:tab w:val="left" w:pos="425"/>
          <w:tab w:val="left" w:pos="1560"/>
        </w:tabs>
        <w:contextualSpacing/>
        <w:rPr>
          <w:rFonts w:ascii="Source Sans 3" w:hAnsi="Source Sans 3" w:cs="Arial"/>
          <w:bCs/>
          <w:color w:val="0F3549"/>
          <w:lang w:val="nb-NO"/>
        </w:rPr>
      </w:pPr>
    </w:p>
    <w:p w14:paraId="7AD93710" w14:textId="0A746190"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9.2</w:t>
      </w:r>
      <w:r w:rsidRPr="00026C47">
        <w:rPr>
          <w:rFonts w:ascii="Source Sans 3" w:hAnsi="Source Sans 3" w:cs="Arial"/>
          <w:bCs/>
          <w:color w:val="0F3549"/>
          <w:lang w:val="nb-NO"/>
        </w:rPr>
        <w:tab/>
        <w:t xml:space="preserve">Begrensning i årlig kjørelengde </w:t>
      </w:r>
    </w:p>
    <w:p w14:paraId="7A224E0E" w14:textId="5FF6265C"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Premien for denne forsikringen er fastsatt på grunnlag av den kjørelengde som er angitt i forsikrings</w:t>
      </w:r>
      <w:r w:rsidR="002E4B5E" w:rsidRPr="00026C47">
        <w:rPr>
          <w:rFonts w:ascii="Source Sans 3" w:hAnsi="Source Sans 3" w:cs="Arial"/>
          <w:bCs/>
          <w:color w:val="0F3549"/>
          <w:lang w:val="nb-NO"/>
        </w:rPr>
        <w:t>tilbudet</w:t>
      </w:r>
      <w:r w:rsidRPr="00026C47">
        <w:rPr>
          <w:rFonts w:ascii="Source Sans 3" w:hAnsi="Source Sans 3" w:cs="Arial"/>
          <w:bCs/>
          <w:color w:val="0F3549"/>
          <w:lang w:val="nb-NO"/>
        </w:rPr>
        <w:t xml:space="preserve">. Ved skade blir kilometerstand på skadetidspunktet sammenholdt med de kilometerbegrensninger som </w:t>
      </w:r>
      <w:proofErr w:type="gramStart"/>
      <w:r w:rsidRPr="00026C47">
        <w:rPr>
          <w:rFonts w:ascii="Source Sans 3" w:hAnsi="Source Sans 3" w:cs="Arial"/>
          <w:bCs/>
          <w:color w:val="0F3549"/>
          <w:lang w:val="nb-NO"/>
        </w:rPr>
        <w:t>fremgår</w:t>
      </w:r>
      <w:proofErr w:type="gramEnd"/>
      <w:r w:rsidRPr="00026C47">
        <w:rPr>
          <w:rFonts w:ascii="Source Sans 3" w:hAnsi="Source Sans 3" w:cs="Arial"/>
          <w:bCs/>
          <w:color w:val="0F3549"/>
          <w:lang w:val="nb-NO"/>
        </w:rPr>
        <w:t xml:space="preserve"> av forsikrings</w:t>
      </w:r>
      <w:r w:rsidR="002E4B5E" w:rsidRPr="00026C47">
        <w:rPr>
          <w:rFonts w:ascii="Source Sans 3" w:hAnsi="Source Sans 3" w:cs="Arial"/>
          <w:bCs/>
          <w:color w:val="0F3549"/>
          <w:lang w:val="nb-NO"/>
        </w:rPr>
        <w:t>tilbudet</w:t>
      </w:r>
      <w:r w:rsidRPr="00026C47">
        <w:rPr>
          <w:rFonts w:ascii="Source Sans 3" w:hAnsi="Source Sans 3" w:cs="Arial"/>
          <w:bCs/>
          <w:color w:val="0F3549"/>
          <w:lang w:val="nb-NO"/>
        </w:rPr>
        <w:t xml:space="preserve"> og tidspunktet for disse avlesninger, uavhengig av forsikringsavtalens gyldighetsperiode. Konstateres overskridelse, ansees denne i sin helhet å ha funnet sted i inneværende forsikringsperiode, med mindre Forsikringstakeren kan bevise noe annet. </w:t>
      </w:r>
    </w:p>
    <w:p w14:paraId="111968F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Begrensningsregelen gjelder ikke ved brann- tyveri, glass- og redningsskade. </w:t>
      </w:r>
    </w:p>
    <w:p w14:paraId="16DDC67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514B10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9.3</w:t>
      </w:r>
      <w:r w:rsidRPr="00026C47">
        <w:rPr>
          <w:rFonts w:ascii="Source Sans 3" w:hAnsi="Source Sans 3" w:cs="Arial"/>
          <w:bCs/>
          <w:color w:val="0F3549"/>
          <w:lang w:val="nb-NO"/>
        </w:rPr>
        <w:tab/>
        <w:t xml:space="preserve">Bruksendring eller øvrige endringer relevante for premiefastsettelsen </w:t>
      </w:r>
    </w:p>
    <w:p w14:paraId="15D850E8" w14:textId="1C4645CC"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Dersom det ved en inntruffet skade viser seg at premien er fastsatt for lavt grunnet feilaktige eller manglende opplysninger, eller fordi Forsikringstakeren har unnlatt å melde forandringer som har betydning for beregning av korrekt premie, begrenses Forsikringsgiverens ansvar for vognskade til hva som svarer til forholdet mellom den premie som er betalt og den som skulle ha vært betalt, jf. FAL § 4-7. Eksempelvis slik at eventuell erstatning reduseres med 20% dersom premien har vært fastsatt 20% lavere enn korrekt nivå. </w:t>
      </w:r>
    </w:p>
    <w:p w14:paraId="26A4955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0102478" w14:textId="77777777" w:rsidR="00B75651" w:rsidRPr="00026C47" w:rsidRDefault="007A0427" w:rsidP="009B5047">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Eksempler på slike forhold kan være: </w:t>
      </w:r>
    </w:p>
    <w:p w14:paraId="20FCC760" w14:textId="6E814DF2" w:rsidR="00B75651" w:rsidRPr="00026C47" w:rsidRDefault="007A0427" w:rsidP="009E16BF">
      <w:pPr>
        <w:pStyle w:val="Listeavsnitt"/>
        <w:numPr>
          <w:ilvl w:val="0"/>
          <w:numId w:val="52"/>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Bruksendring, herunder utleiebil, drosje, sjåførskolebil</w:t>
      </w:r>
      <w:r w:rsidR="00D42635" w:rsidRPr="00026C47">
        <w:rPr>
          <w:rFonts w:ascii="Source Sans 3" w:hAnsi="Source Sans 3" w:cs="Arial"/>
          <w:bCs/>
          <w:color w:val="0F3549"/>
          <w:lang w:val="nb-NO"/>
        </w:rPr>
        <w:t>, snøbrøyting</w:t>
      </w:r>
      <w:r w:rsidRPr="00026C47">
        <w:rPr>
          <w:rFonts w:ascii="Source Sans 3" w:hAnsi="Source Sans 3" w:cs="Arial"/>
          <w:bCs/>
          <w:color w:val="0F3549"/>
          <w:lang w:val="nb-NO"/>
        </w:rPr>
        <w:t xml:space="preserve"> etc. </w:t>
      </w:r>
    </w:p>
    <w:p w14:paraId="6D9D21C5" w14:textId="77777777" w:rsidR="00B75651" w:rsidRPr="00026C47" w:rsidRDefault="007A0427" w:rsidP="009E16BF">
      <w:pPr>
        <w:pStyle w:val="Listeavsnitt"/>
        <w:numPr>
          <w:ilvl w:val="0"/>
          <w:numId w:val="52"/>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 xml:space="preserve">Endring av kjøretøyets spesifikasjoner og/eller ombygging av kjøretøyet </w:t>
      </w:r>
    </w:p>
    <w:p w14:paraId="2F8969AC" w14:textId="3E4B6637" w:rsidR="007A0427" w:rsidRPr="00026C47" w:rsidRDefault="007A0427" w:rsidP="009E16BF">
      <w:pPr>
        <w:pStyle w:val="Listeavsnitt"/>
        <w:numPr>
          <w:ilvl w:val="0"/>
          <w:numId w:val="52"/>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 xml:space="preserve">Endring av øvrige forutsetninger avtalt mellom partene som grunnlag for redusert premie, som nærmere spesifisert i forsikringsbeviset </w:t>
      </w:r>
    </w:p>
    <w:p w14:paraId="50697167" w14:textId="456A9E65"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Ved følgende endringer av risiko tar Forsikringsgiveren forbehold om å være helt fri for </w:t>
      </w:r>
      <w:proofErr w:type="spellStart"/>
      <w:proofErr w:type="gramStart"/>
      <w:r w:rsidRPr="00026C47">
        <w:rPr>
          <w:rFonts w:ascii="Source Sans 3" w:hAnsi="Source Sans 3" w:cs="Arial"/>
          <w:bCs/>
          <w:color w:val="0F3549"/>
          <w:lang w:val="nb-NO"/>
        </w:rPr>
        <w:t>ansvar,jf</w:t>
      </w:r>
      <w:proofErr w:type="spellEnd"/>
      <w:r w:rsidRPr="00026C47">
        <w:rPr>
          <w:rFonts w:ascii="Source Sans 3" w:hAnsi="Source Sans 3" w:cs="Arial"/>
          <w:bCs/>
          <w:color w:val="0F3549"/>
          <w:lang w:val="nb-NO"/>
        </w:rPr>
        <w:t>.</w:t>
      </w:r>
      <w:proofErr w:type="gramEnd"/>
      <w:r w:rsidRPr="00026C47">
        <w:rPr>
          <w:rFonts w:ascii="Source Sans 3" w:hAnsi="Source Sans 3" w:cs="Arial"/>
          <w:bCs/>
          <w:color w:val="0F3549"/>
          <w:lang w:val="nb-NO"/>
        </w:rPr>
        <w:t xml:space="preserve"> FAL§4-6:</w:t>
      </w:r>
    </w:p>
    <w:p w14:paraId="35072A00" w14:textId="77777777" w:rsidR="002E27FF" w:rsidRPr="00026C47" w:rsidRDefault="007A0427" w:rsidP="009E16BF">
      <w:pPr>
        <w:pStyle w:val="Listeavsnitt"/>
        <w:numPr>
          <w:ilvl w:val="0"/>
          <w:numId w:val="53"/>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Skade som oppstår ved kjøring på avsperret område (bane eller landevei) ved deltakelse i eller trening til hastighetsløp eller fartsprøver eller ved annen kjøring på slike steder, selv om det ikke måles hastighet under kjøringen. Det samme gjelder for kjøring på veistrekninger som inngår eller har inngått i baner for hastighetskonkurranser når det må betales avgift for adgang til denne bane- eller veistrekningen. Forsikringen gjelder likevel slik kjøring når den er ledd i obligatorisk opplæring til førerkort eller for glattkjøringstrening arrangert i Norge av KNA, NAF, MA eller autorisert trafikkskole.</w:t>
      </w:r>
    </w:p>
    <w:p w14:paraId="2782A5F7" w14:textId="77777777" w:rsidR="002E27FF" w:rsidRPr="00026C47" w:rsidRDefault="007A0427" w:rsidP="009E16BF">
      <w:pPr>
        <w:pStyle w:val="Listeavsnitt"/>
        <w:numPr>
          <w:ilvl w:val="0"/>
          <w:numId w:val="53"/>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Skade på motorvognen, som følge av bruk av motorvognen til snøbrøyting, ved bruk av egen vinsj eller under terrengkjøring (gjelder ikke kjøring med snøscooter samt 3- og 4-hjuls terrengmotorsykkel).</w:t>
      </w:r>
    </w:p>
    <w:p w14:paraId="5C6856C2" w14:textId="4F91CD6D" w:rsidR="007A0427" w:rsidRPr="00026C47" w:rsidRDefault="007A0427" w:rsidP="009E16BF">
      <w:pPr>
        <w:pStyle w:val="Listeavsnitt"/>
        <w:numPr>
          <w:ilvl w:val="0"/>
          <w:numId w:val="53"/>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Skade på motorvognen som følge av bruk på islagt vann/sjø/elv utenfor vei/trasse merket av offentlig myndighet for slik kjøring.</w:t>
      </w:r>
    </w:p>
    <w:p w14:paraId="1B7CD9B6" w14:textId="618455C0"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Hvis det er gitt rabatt for og avtalt at motorvognen ikke skal brukes av fører under 25 år, og fører i skadeøyeblikket er under denne alderen, økes egenandelen som er angitt i forsikringsbeviset med kr</w:t>
      </w:r>
      <w:r w:rsidR="00E343C5" w:rsidRPr="00026C47">
        <w:rPr>
          <w:rFonts w:ascii="Source Sans 3" w:hAnsi="Source Sans 3" w:cs="Arial"/>
          <w:bCs/>
          <w:color w:val="0F3549"/>
          <w:lang w:val="nb-NO"/>
        </w:rPr>
        <w:t>.</w:t>
      </w:r>
      <w:r w:rsidR="00E01FA5" w:rsidRPr="00026C47">
        <w:rPr>
          <w:rFonts w:ascii="Source Sans 3" w:hAnsi="Source Sans 3" w:cs="Arial"/>
          <w:bCs/>
          <w:color w:val="0F3549"/>
          <w:lang w:val="nb-NO"/>
        </w:rPr>
        <w:t xml:space="preserve"> </w:t>
      </w:r>
      <w:proofErr w:type="gramStart"/>
      <w:r w:rsidRPr="00026C47">
        <w:rPr>
          <w:rFonts w:ascii="Source Sans 3" w:hAnsi="Source Sans 3" w:cs="Arial"/>
          <w:bCs/>
          <w:color w:val="0F3549"/>
          <w:lang w:val="nb-NO"/>
        </w:rPr>
        <w:t>12</w:t>
      </w:r>
      <w:r w:rsidR="002E27FF" w:rsidRPr="00026C47">
        <w:rPr>
          <w:rFonts w:ascii="Source Sans 3" w:hAnsi="Source Sans 3" w:cs="Arial"/>
          <w:bCs/>
          <w:color w:val="0F3549"/>
          <w:lang w:val="nb-NO"/>
        </w:rPr>
        <w:t>.</w:t>
      </w:r>
      <w:r w:rsidRPr="00026C47">
        <w:rPr>
          <w:rFonts w:ascii="Source Sans 3" w:hAnsi="Source Sans 3" w:cs="Arial"/>
          <w:bCs/>
          <w:color w:val="0F3549"/>
          <w:lang w:val="nb-NO"/>
        </w:rPr>
        <w:t>000,-</w:t>
      </w:r>
      <w:proofErr w:type="gramEnd"/>
      <w:r w:rsidRPr="00026C47">
        <w:rPr>
          <w:rFonts w:ascii="Source Sans 3" w:hAnsi="Source Sans 3" w:cs="Arial"/>
          <w:bCs/>
          <w:color w:val="0F3549"/>
          <w:lang w:val="nb-NO"/>
        </w:rPr>
        <w:t>.</w:t>
      </w:r>
    </w:p>
    <w:p w14:paraId="1FB8D90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169FCEB"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Justering av premie og vilkår</w:t>
      </w:r>
    </w:p>
    <w:p w14:paraId="2A18790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7E790C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10</w:t>
      </w:r>
    </w:p>
    <w:p w14:paraId="59A91115" w14:textId="40A651EB"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10.1</w:t>
      </w:r>
      <w:r w:rsidRPr="00026C47">
        <w:rPr>
          <w:rFonts w:ascii="Source Sans 3" w:hAnsi="Source Sans 3" w:cs="Arial"/>
          <w:bCs/>
          <w:color w:val="0F3549"/>
          <w:lang w:val="nb-NO"/>
        </w:rPr>
        <w:tab/>
        <w:t>Justering ved forfallsdato</w:t>
      </w:r>
    </w:p>
    <w:p w14:paraId="46012BB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 har rett til å justere de til enhver tid gjeldende premier og vilkår for forsikringen ved hver Forfallsdato. Forsikringsgiveren skal orientere Forsikringstakeren om slike justeringer skriftlig, sammen med premievarselet.</w:t>
      </w:r>
    </w:p>
    <w:p w14:paraId="35F70A8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15CEC2F" w14:textId="1737A90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10.2</w:t>
      </w:r>
      <w:r w:rsidR="00E01FA5" w:rsidRPr="00026C47">
        <w:rPr>
          <w:rFonts w:ascii="Source Sans 3" w:hAnsi="Source Sans 3" w:cs="Arial"/>
          <w:bCs/>
          <w:color w:val="0F3549"/>
          <w:lang w:val="nb-NO"/>
        </w:rPr>
        <w:tab/>
      </w:r>
      <w:r w:rsidRPr="00026C47">
        <w:rPr>
          <w:rFonts w:ascii="Source Sans 3" w:hAnsi="Source Sans 3" w:cs="Arial"/>
          <w:bCs/>
          <w:color w:val="0F3549"/>
          <w:lang w:val="nb-NO"/>
        </w:rPr>
        <w:t>Opphør</w:t>
      </w:r>
    </w:p>
    <w:p w14:paraId="44DDB7E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Dersom Forsikringstaker ikke aksepterer justeringer fremsatt i tråd med punktene 11.1, må Forsikringstakeren varsle Forsikringsgiveren om dette innen tretti dager. I så fall opphører forsikringen med virkning fra forfallsdato.</w:t>
      </w:r>
    </w:p>
    <w:p w14:paraId="66ABA30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ACE5B97" w14:textId="77777777" w:rsidR="00307D0F" w:rsidRPr="00026C47" w:rsidRDefault="00307D0F">
      <w:pPr>
        <w:rPr>
          <w:rFonts w:ascii="Source Sans 3" w:hAnsi="Source Sans 3" w:cs="Arial"/>
          <w:b/>
          <w:i/>
          <w:iCs/>
          <w:color w:val="0F3549"/>
          <w:lang w:val="nb-NO"/>
        </w:rPr>
      </w:pPr>
      <w:r w:rsidRPr="00026C47">
        <w:rPr>
          <w:rFonts w:ascii="Source Sans 3" w:hAnsi="Source Sans 3" w:cs="Arial"/>
          <w:b/>
          <w:i/>
          <w:iCs/>
          <w:color w:val="0F3549"/>
          <w:lang w:val="nb-NO"/>
        </w:rPr>
        <w:br w:type="page"/>
      </w:r>
    </w:p>
    <w:p w14:paraId="619A5E6B" w14:textId="132D4575"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lastRenderedPageBreak/>
        <w:t>Meldefrist ved inntruffet forsikringstilfelle</w:t>
      </w:r>
    </w:p>
    <w:p w14:paraId="2A4EBE8C" w14:textId="77777777" w:rsidR="00786E2C" w:rsidRPr="00026C47" w:rsidRDefault="00786E2C" w:rsidP="009E16BF">
      <w:pPr>
        <w:tabs>
          <w:tab w:val="left" w:pos="425"/>
          <w:tab w:val="left" w:pos="1560"/>
        </w:tabs>
        <w:contextualSpacing/>
        <w:rPr>
          <w:rFonts w:ascii="Source Sans 3" w:hAnsi="Source Sans 3" w:cs="Arial"/>
          <w:bCs/>
          <w:color w:val="0F3549"/>
          <w:lang w:val="nb-NO"/>
        </w:rPr>
      </w:pPr>
    </w:p>
    <w:p w14:paraId="7C6401E9" w14:textId="348D42F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11</w:t>
      </w:r>
    </w:p>
    <w:p w14:paraId="23AA4E9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Ved inntruffet skade må Sikrede varsle Forsikringsgiver uten ugrunnet opphold. Retten til erstatning bortfaller dersom kravet ikke er meldt innen ett -1- år etter at Forsikringstaker/Sikrede har fått kunnskap om de forhold som begrunner kravet, jf. FAL § 8-5 (1) og § 18-5 (1). </w:t>
      </w:r>
    </w:p>
    <w:p w14:paraId="5795D5F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A3D454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Dersom Forsikringsgiver avslår et fremsatt krav under forsikringen i samsvar med FAL § 8-5 (2) eller § 18-5 (2), bortfaller kravet, retten til dekning dersom Sikrede ikke reiser sak eller krever nemndbehandling etter FAL § 20-1, eller §§ 2 eller 3 i lov om naturskadeerstatning, innen 6 måneder etter at avslaget er mottatt. </w:t>
      </w:r>
    </w:p>
    <w:p w14:paraId="0B97C6F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F432D3E" w14:textId="16A02C4B"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Identifikasjon</w:t>
      </w:r>
    </w:p>
    <w:p w14:paraId="5F2B947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5EA82A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12</w:t>
      </w:r>
    </w:p>
    <w:p w14:paraId="30A20A3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Handlinger og unnlatelser fra den som med Sikredes samtykke er ansvarlig for motorvognen, får samme virkning for Sikredes rettigheter som om handlingen eller unnlatelsen var foretatt av Sikrede selv, jf. FAL § 4-11 bokstav a.</w:t>
      </w:r>
    </w:p>
    <w:p w14:paraId="655B7D89" w14:textId="77777777" w:rsidR="00F379CE" w:rsidRPr="00026C47" w:rsidRDefault="00F379CE" w:rsidP="00F379CE">
      <w:pPr>
        <w:tabs>
          <w:tab w:val="left" w:pos="426"/>
          <w:tab w:val="left" w:pos="574"/>
        </w:tabs>
        <w:spacing w:after="0" w:afterAutospacing="0"/>
        <w:rPr>
          <w:rFonts w:ascii="Source Sans 3" w:hAnsi="Source Sans 3"/>
          <w:b/>
          <w:color w:val="0F3549"/>
          <w:lang w:val="nb-NO"/>
        </w:rPr>
      </w:pPr>
    </w:p>
    <w:p w14:paraId="2564ABD1" w14:textId="5C2A7F1E" w:rsidR="00F379CE" w:rsidRPr="00026C47" w:rsidRDefault="00F379CE" w:rsidP="00F379CE">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Medforsikredes stilling – regress overfor forsikringstaker/sikrede</w:t>
      </w:r>
    </w:p>
    <w:p w14:paraId="22204479"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p>
    <w:p w14:paraId="4AEF9DBD"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13</w:t>
      </w:r>
    </w:p>
    <w:p w14:paraId="658335F2"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Forsikringen er tegnet av Forsikringstakeren som bruker av én eller flere motorvogner, som er eid av Ayvens Norge AS som Medforsikret under forsikringen. Dersom Forsikringsgiveren har utbetalt erstatning til Medforsikrede i tilfeller som er unntatt eller begrenset fra dekning i henhold til generelle vilkår, NO-001, pkt. 7, 8, 9, 11 eller 12, har Forsikringsgiveren derfor regressrett overfor Forsikringstakeren så langt unntaket eller begrensningen gjelder.</w:t>
      </w:r>
    </w:p>
    <w:p w14:paraId="75B98065"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p>
    <w:p w14:paraId="687F89B7"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Forsikringsgiveren har videre regressrett overfor Forsikringstakeren i samsvar med bilansvarsloven § 12.</w:t>
      </w:r>
    </w:p>
    <w:p w14:paraId="7FD32863"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p>
    <w:p w14:paraId="62C16848" w14:textId="77777777" w:rsidR="00F379CE" w:rsidRPr="00026C47" w:rsidRDefault="00F379CE" w:rsidP="00F379CE">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Regress i andre tilfeller</w:t>
      </w:r>
    </w:p>
    <w:p w14:paraId="30CA77FC"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p>
    <w:p w14:paraId="6269D29D"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14</w:t>
      </w:r>
    </w:p>
    <w:p w14:paraId="10C1C999" w14:textId="275A77F5" w:rsidR="00F379CE" w:rsidRPr="00026C47" w:rsidRDefault="00F379CE" w:rsidP="00F379CE">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Forsikringsgiveren har rett til å søke regress fra ansvarlig skadevolder i samsvar med skadeserstatningslovens § 4</w:t>
      </w:r>
      <w:r w:rsidRPr="00026C47">
        <w:rPr>
          <w:rFonts w:ascii="Source Sans 3" w:hAnsi="Source Sans 3"/>
          <w:bCs/>
          <w:color w:val="0F3549"/>
          <w:lang w:val="nb-NO"/>
        </w:rPr>
        <w:noBreakHyphen/>
        <w:t>3, jf. § 4-2, forsikringsavtalelovens § 4-9, jf. § 4-14 samt bilansvarslovens §</w:t>
      </w:r>
      <w:r w:rsidR="006E4E95" w:rsidRPr="00026C47">
        <w:rPr>
          <w:rFonts w:ascii="Source Sans 3" w:hAnsi="Source Sans 3"/>
          <w:bCs/>
          <w:color w:val="0F3549"/>
          <w:lang w:val="nb-NO"/>
        </w:rPr>
        <w:t> </w:t>
      </w:r>
      <w:r w:rsidRPr="00026C47">
        <w:rPr>
          <w:rFonts w:ascii="Source Sans 3" w:hAnsi="Source Sans 3"/>
          <w:bCs/>
          <w:color w:val="0F3549"/>
          <w:lang w:val="nb-NO"/>
        </w:rPr>
        <w:t>12.</w:t>
      </w:r>
    </w:p>
    <w:p w14:paraId="755FB005" w14:textId="77777777" w:rsidR="00F379CE" w:rsidRPr="00026C47" w:rsidRDefault="00F379CE" w:rsidP="00F379CE">
      <w:pPr>
        <w:tabs>
          <w:tab w:val="left" w:pos="426"/>
          <w:tab w:val="left" w:pos="574"/>
        </w:tabs>
        <w:spacing w:after="0" w:afterAutospacing="0"/>
        <w:rPr>
          <w:rFonts w:ascii="Source Sans 3" w:hAnsi="Source Sans 3"/>
          <w:bCs/>
          <w:color w:val="0F3549"/>
          <w:lang w:val="nb-NO"/>
        </w:rPr>
      </w:pPr>
    </w:p>
    <w:p w14:paraId="72F0ADEB" w14:textId="77777777" w:rsidR="00F379CE" w:rsidRPr="00026C47" w:rsidRDefault="00F379CE" w:rsidP="00F379CE">
      <w:pPr>
        <w:tabs>
          <w:tab w:val="left" w:pos="425"/>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Dersom Forsikringsgiveren må utbetale erstatning under disse vilkårene på grunn av et tilfelle som oppstår mens Forsikringsgjenstanden var parkert mot avgift, var inne til reparasjon, vedlikehold eller lignende former for behandling, forbeholder Forsikringsgiveren seg retten til å fremme krav om regress mot den ansvarlige, eventuelt mot dennes arbeidsgiver. Disse personene anses ikke som sikret under forsikringen.</w:t>
      </w:r>
    </w:p>
    <w:p w14:paraId="5DE9304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5EDCF49"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Meldinger</w:t>
      </w:r>
    </w:p>
    <w:p w14:paraId="1F3605E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68D3559" w14:textId="19CFFD22"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Pkt. </w:t>
      </w:r>
      <w:r w:rsidR="006E4E95" w:rsidRPr="00026C47">
        <w:rPr>
          <w:rFonts w:ascii="Source Sans 3" w:hAnsi="Source Sans 3" w:cs="Arial"/>
          <w:bCs/>
          <w:color w:val="0F3549"/>
          <w:lang w:val="nb-NO"/>
        </w:rPr>
        <w:t>15</w:t>
      </w:r>
    </w:p>
    <w:p w14:paraId="22448DA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13.1</w:t>
      </w:r>
      <w:r w:rsidRPr="00026C47">
        <w:rPr>
          <w:rFonts w:ascii="Source Sans 3" w:hAnsi="Source Sans 3" w:cs="Arial"/>
          <w:bCs/>
          <w:color w:val="0F3549"/>
          <w:lang w:val="nb-NO"/>
        </w:rPr>
        <w:tab/>
        <w:t>Til Forsikringsgiveren</w:t>
      </w:r>
    </w:p>
    <w:p w14:paraId="3AFAC597" w14:textId="7D08C0A3"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Meldinger fra Forsikringstakeren skal sendes til Forsikringsgiveren gjennom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Norge AS, Postboks 6019 Etterstad, 0601 Oslo, telefon 23 06 98 00 eller til </w:t>
      </w:r>
      <w:proofErr w:type="gramStart"/>
      <w:r w:rsidRPr="00026C47">
        <w:rPr>
          <w:rFonts w:ascii="Source Sans 3" w:hAnsi="Source Sans 3" w:cs="Arial"/>
          <w:bCs/>
          <w:color w:val="0F3549"/>
          <w:lang w:val="nb-NO"/>
        </w:rPr>
        <w:t>e-mail</w:t>
      </w:r>
      <w:proofErr w:type="gramEnd"/>
      <w:r w:rsidRPr="00026C47">
        <w:rPr>
          <w:rFonts w:ascii="Source Sans 3" w:hAnsi="Source Sans 3" w:cs="Arial"/>
          <w:bCs/>
          <w:color w:val="0F3549"/>
          <w:lang w:val="nb-NO"/>
        </w:rPr>
        <w:t xml:space="preserve"> forsikring@</w:t>
      </w:r>
      <w:r w:rsidR="00F17958" w:rsidRPr="00026C47">
        <w:rPr>
          <w:rFonts w:ascii="Source Sans 3" w:hAnsi="Source Sans 3" w:cs="Arial"/>
          <w:bCs/>
          <w:color w:val="0F3549"/>
          <w:lang w:val="nb-NO"/>
        </w:rPr>
        <w:t>ayvens.com.</w:t>
      </w:r>
    </w:p>
    <w:p w14:paraId="417AF2B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4BF4867" w14:textId="5B2ECA8E" w:rsidR="007A0427" w:rsidRPr="00026C47" w:rsidRDefault="006E4E95"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15</w:t>
      </w:r>
      <w:r w:rsidR="007A0427" w:rsidRPr="00026C47">
        <w:rPr>
          <w:rFonts w:ascii="Source Sans 3" w:hAnsi="Source Sans 3" w:cs="Arial"/>
          <w:bCs/>
          <w:color w:val="0F3549"/>
          <w:lang w:val="nb-NO"/>
        </w:rPr>
        <w:t>.2</w:t>
      </w:r>
      <w:r w:rsidR="007A0427" w:rsidRPr="00026C47">
        <w:rPr>
          <w:rFonts w:ascii="Source Sans 3" w:hAnsi="Source Sans 3" w:cs="Arial"/>
          <w:bCs/>
          <w:color w:val="0F3549"/>
          <w:lang w:val="nb-NO"/>
        </w:rPr>
        <w:tab/>
        <w:t>Til Forsikringstakeren</w:t>
      </w:r>
    </w:p>
    <w:p w14:paraId="5949680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Meldinger fra Forsikringsgiveren til Forsikringstakeren anses rettmessig sendt dersom de sendes til den siste adressen som var kjent for Forsikringsgiveren.</w:t>
      </w:r>
    </w:p>
    <w:p w14:paraId="7029328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7855324"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Vilkår for forsikringsdekning</w:t>
      </w:r>
    </w:p>
    <w:p w14:paraId="50D3791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BD99902" w14:textId="2D1D952F"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Pkt. </w:t>
      </w:r>
      <w:r w:rsidR="006E4E95" w:rsidRPr="00026C47">
        <w:rPr>
          <w:rFonts w:ascii="Source Sans 3" w:hAnsi="Source Sans 3" w:cs="Arial"/>
          <w:bCs/>
          <w:color w:val="0F3549"/>
          <w:lang w:val="nb-NO"/>
        </w:rPr>
        <w:t>16</w:t>
      </w:r>
    </w:p>
    <w:p w14:paraId="45CFD54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Disse generelle vilkår gjelder kun i kombinasjon med de særvilkår som er nevnt i Forsikringsbeviset. Dersom de særlige forsikringsvilkårene i Forsikringsbeviset inneholder bestemmelser som avviker fra eller ikke stemmer overens med bestemmelsene i disse generelle vilkår, går de særlige Forsikringsvilkårene i Forsikringsbeviset foran.</w:t>
      </w:r>
    </w:p>
    <w:p w14:paraId="19B9A71D" w14:textId="77777777" w:rsidR="00865FB9" w:rsidRPr="00026C47" w:rsidRDefault="00865FB9" w:rsidP="009E16BF">
      <w:pPr>
        <w:tabs>
          <w:tab w:val="left" w:pos="425"/>
          <w:tab w:val="left" w:pos="1560"/>
        </w:tabs>
        <w:contextualSpacing/>
        <w:rPr>
          <w:rFonts w:ascii="Source Sans 3" w:hAnsi="Source Sans 3" w:cs="Arial"/>
          <w:bCs/>
          <w:color w:val="0F3549"/>
          <w:lang w:val="nb-NO"/>
        </w:rPr>
      </w:pPr>
    </w:p>
    <w:p w14:paraId="51356EF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9EFBF39"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Forsikringsbevis</w:t>
      </w:r>
    </w:p>
    <w:p w14:paraId="4D87A2F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78456A4" w14:textId="62F0FF9E"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Pkt. </w:t>
      </w:r>
      <w:r w:rsidR="006E4E95" w:rsidRPr="00026C47">
        <w:rPr>
          <w:rFonts w:ascii="Source Sans 3" w:hAnsi="Source Sans 3" w:cs="Arial"/>
          <w:bCs/>
          <w:color w:val="0F3549"/>
          <w:lang w:val="nb-NO"/>
        </w:rPr>
        <w:t>17</w:t>
      </w:r>
    </w:p>
    <w:p w14:paraId="5AFCBB2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Alle forsikringsvilkår kan utvides eller endres ved bestemmelse i forsikringsbeviset som er utstedt av Forsikringsgiver.</w:t>
      </w:r>
    </w:p>
    <w:p w14:paraId="2CA49E6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25CFFE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Avtalevilkår og øvrig informasjon i relasjon til forsikringsavtalen er tilgjengelig på norsk. Forsikringsgiver påtar seg å kommunisere med Forsikringstakeren på norsk, så lenge forsikringsavtalen er aktiv. </w:t>
      </w:r>
    </w:p>
    <w:p w14:paraId="04D2F74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C64F98B"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Tvister og klagebehandling</w:t>
      </w:r>
    </w:p>
    <w:p w14:paraId="38C61D6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3635622" w14:textId="528B3E8B"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Pkt. </w:t>
      </w:r>
      <w:r w:rsidR="006E4E95" w:rsidRPr="00026C47">
        <w:rPr>
          <w:rFonts w:ascii="Source Sans 3" w:hAnsi="Source Sans 3" w:cs="Arial"/>
          <w:bCs/>
          <w:color w:val="0F3549"/>
          <w:lang w:val="nb-NO"/>
        </w:rPr>
        <w:t>18</w:t>
      </w:r>
    </w:p>
    <w:p w14:paraId="34EC1C09" w14:textId="42EB34C9" w:rsidR="007A0427" w:rsidRPr="00026C47" w:rsidRDefault="006E4E95"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18</w:t>
      </w:r>
      <w:r w:rsidR="007A0427" w:rsidRPr="00026C47">
        <w:rPr>
          <w:rFonts w:ascii="Source Sans 3" w:hAnsi="Source Sans 3" w:cs="Arial"/>
          <w:bCs/>
          <w:color w:val="0F3549"/>
          <w:lang w:val="nb-NO"/>
        </w:rPr>
        <w:t>.1</w:t>
      </w:r>
      <w:r w:rsidR="007A0427" w:rsidRPr="00026C47">
        <w:rPr>
          <w:rFonts w:ascii="Source Sans 3" w:hAnsi="Source Sans 3" w:cs="Arial"/>
          <w:bCs/>
          <w:color w:val="0F3549"/>
          <w:lang w:val="nb-NO"/>
        </w:rPr>
        <w:tab/>
        <w:t>Lovvalg</w:t>
      </w:r>
    </w:p>
    <w:p w14:paraId="60FC5C4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Forsikringsavtalen er underlagt norsk rett, herunder forsikringsavtaleloven av 16. juni 1989 nr. 69, i den utstrekning den ikke er i konflikt med lov om lovvalg innen forsikring av 27. november 1992 nr. 111</w:t>
      </w:r>
    </w:p>
    <w:p w14:paraId="4C6C4BC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1A32E03" w14:textId="5454D823" w:rsidR="007A0427" w:rsidRPr="00026C47" w:rsidRDefault="006E4E95"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18</w:t>
      </w:r>
      <w:r w:rsidR="007A0427" w:rsidRPr="00026C47">
        <w:rPr>
          <w:rFonts w:ascii="Source Sans 3" w:hAnsi="Source Sans 3" w:cs="Arial"/>
          <w:bCs/>
          <w:color w:val="0F3549"/>
          <w:lang w:val="nb-NO"/>
        </w:rPr>
        <w:t>.2</w:t>
      </w:r>
      <w:r w:rsidR="007A0427" w:rsidRPr="00026C47">
        <w:rPr>
          <w:rFonts w:ascii="Source Sans 3" w:hAnsi="Source Sans 3" w:cs="Arial"/>
          <w:bCs/>
          <w:color w:val="0F3549"/>
          <w:lang w:val="nb-NO"/>
        </w:rPr>
        <w:tab/>
        <w:t>Tvister</w:t>
      </w:r>
    </w:p>
    <w:p w14:paraId="1C290F72" w14:textId="62A4191D"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Tvist som måtte oppstå i anledning forsikringsavtalen skal avgjøres ved kompetent norsk domstol. Tvister kan bringes inn for Finansklagenemnda Skade i henhold til forsikringsavtaleloven § 20-1. For utfyllende informasjon, vennligst kontakt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N</w:t>
      </w:r>
      <w:r w:rsidR="00A03E15" w:rsidRPr="00026C47">
        <w:rPr>
          <w:rFonts w:ascii="Source Sans 3" w:hAnsi="Source Sans 3" w:cs="Arial"/>
          <w:bCs/>
          <w:color w:val="0F3549"/>
          <w:lang w:val="nb-NO"/>
        </w:rPr>
        <w:t>orge</w:t>
      </w:r>
      <w:r w:rsidRPr="00026C47">
        <w:rPr>
          <w:rFonts w:ascii="Source Sans 3" w:hAnsi="Source Sans 3" w:cs="Arial"/>
          <w:bCs/>
          <w:color w:val="0F3549"/>
          <w:lang w:val="nb-NO"/>
        </w:rPr>
        <w:t xml:space="preserve"> AS eller klagekontoret direkte på telefon 23 13 19 60.</w:t>
      </w:r>
    </w:p>
    <w:p w14:paraId="6E4240A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EB86338" w14:textId="55F49DBD" w:rsidR="007A0427" w:rsidRPr="00026C47" w:rsidRDefault="006E4E95"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18</w:t>
      </w:r>
      <w:r w:rsidR="007A0427" w:rsidRPr="00026C47">
        <w:rPr>
          <w:rFonts w:ascii="Source Sans 3" w:hAnsi="Source Sans 3" w:cs="Arial"/>
          <w:bCs/>
          <w:color w:val="0F3549"/>
          <w:lang w:val="nb-NO"/>
        </w:rPr>
        <w:t>.3</w:t>
      </w:r>
      <w:r w:rsidR="007A0427" w:rsidRPr="00026C47">
        <w:rPr>
          <w:rFonts w:ascii="Source Sans 3" w:hAnsi="Source Sans 3" w:cs="Arial"/>
          <w:bCs/>
          <w:color w:val="0F3549"/>
          <w:lang w:val="nb-NO"/>
        </w:rPr>
        <w:tab/>
        <w:t>Klagebehandling</w:t>
      </w:r>
    </w:p>
    <w:p w14:paraId="02C3600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Klager relatert til forsikringen kan fremsettes for: Finansklagenemda Skade</w:t>
      </w:r>
    </w:p>
    <w:p w14:paraId="1C4853D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Postboks 53, Skøyen</w:t>
      </w:r>
    </w:p>
    <w:p w14:paraId="3C10B265" w14:textId="1247643B"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0212 Oslo</w:t>
      </w:r>
      <w:r w:rsidR="000840DB" w:rsidRPr="00026C47">
        <w:rPr>
          <w:rFonts w:ascii="Source Sans 3" w:hAnsi="Source Sans 3" w:cs="Arial"/>
          <w:bCs/>
          <w:color w:val="0F3549"/>
          <w:lang w:val="nb-NO"/>
        </w:rPr>
        <w:t xml:space="preserve">, </w:t>
      </w:r>
      <w:r w:rsidRPr="00026C47">
        <w:rPr>
          <w:rFonts w:ascii="Source Sans 3" w:hAnsi="Source Sans 3" w:cs="Arial"/>
          <w:bCs/>
          <w:color w:val="0F3549"/>
          <w:lang w:val="nb-NO"/>
        </w:rPr>
        <w:t>Telefon 23 13 19 60</w:t>
      </w:r>
    </w:p>
    <w:p w14:paraId="6798A2A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5A407CD" w14:textId="24545280" w:rsidR="007A0427" w:rsidRPr="00026C47" w:rsidRDefault="006E4E95"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18</w:t>
      </w:r>
      <w:r w:rsidR="007A0427" w:rsidRPr="00026C47">
        <w:rPr>
          <w:rFonts w:ascii="Source Sans 3" w:hAnsi="Source Sans 3" w:cs="Arial"/>
          <w:bCs/>
          <w:color w:val="0F3549"/>
          <w:lang w:val="nb-NO"/>
        </w:rPr>
        <w:t>.4</w:t>
      </w:r>
      <w:r w:rsidR="007A0427" w:rsidRPr="00026C47">
        <w:rPr>
          <w:rFonts w:ascii="Source Sans 3" w:hAnsi="Source Sans 3" w:cs="Arial"/>
          <w:bCs/>
          <w:color w:val="0F3549"/>
          <w:lang w:val="nb-NO"/>
        </w:rPr>
        <w:tab/>
        <w:t>Skadebehandling</w:t>
      </w:r>
    </w:p>
    <w:p w14:paraId="60CC3357" w14:textId="0B97BB4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Skadebehandlingen foretas av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Norge AS, Postboks 6019 Etterstad, 0601 Oslo på forsikringsgiverens vegne.</w:t>
      </w:r>
    </w:p>
    <w:p w14:paraId="14DA71B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B493C8B"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 xml:space="preserve">Databehandling og Datavern – GDPR </w:t>
      </w:r>
    </w:p>
    <w:p w14:paraId="63A469C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57AC37F" w14:textId="51EDAF1F"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Pkt. </w:t>
      </w:r>
      <w:r w:rsidR="006E4E95" w:rsidRPr="00026C47">
        <w:rPr>
          <w:rFonts w:ascii="Source Sans 3" w:hAnsi="Source Sans 3" w:cs="Arial"/>
          <w:bCs/>
          <w:color w:val="0F3549"/>
          <w:lang w:val="nb-NO"/>
        </w:rPr>
        <w:t>19</w:t>
      </w:r>
    </w:p>
    <w:p w14:paraId="4BF79278" w14:textId="20D9AEF6"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Personopplysninger kan gis til Euro Insurance DAC eller dets agenter, og vil bli behandlet i tråd med gjeldende personvernlovgivning. Ytterligere informasjon er tilgjengelig i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Insurance’ personvernerklæring, tilgjengelig på: </w:t>
      </w:r>
      <w:hyperlink r:id="rId9" w:history="1">
        <w:r w:rsidR="00FA535A" w:rsidRPr="00026C47">
          <w:rPr>
            <w:rStyle w:val="cf01"/>
            <w:rFonts w:ascii="Source Sans 3" w:hAnsi="Source Sans 3"/>
            <w:color w:val="0F3549"/>
            <w:u w:val="single"/>
          </w:rPr>
          <w:t>LeasePlan International</w:t>
        </w:r>
      </w:hyperlink>
    </w:p>
    <w:p w14:paraId="73BADC5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2A49C4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Euro Insurance DAC kan bruke, behandle og lagre dine personopplysninger for følgende formål: </w:t>
      </w:r>
    </w:p>
    <w:p w14:paraId="600CF89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CA9585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 xml:space="preserve">Vurdere hvilke forsikringsprodukter som passer for deg, risikovurdering, premieberegning, premieinnkreving, administrasjon av forsikringsavtalen, fornyelse av forsikringsavtalen, skadevurdering, skadesaksbehandling, skadeutbetaling, fremsettelse av og/eller forsvar i rettslige prosesser, inndrive gjeld, forhindre, avdekke og etterforske svindel, samt å foreta generelle skritt for å oppfylle forsikringsavtalen og juridiske forpliktelser. </w:t>
      </w:r>
    </w:p>
    <w:p w14:paraId="37AE4D1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4CFEBE2" w14:textId="74EF547A"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Personopplysninger kan primært behandles innen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Insurance, men kan også bli gitt til andre selskaper og organisasjoner som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Insurance samarbeider med, for eksempel gjenforsikringsselskaper, agenter og offentlige myndigheter i tilfeller der dette er rettslig </w:t>
      </w:r>
      <w:proofErr w:type="gramStart"/>
      <w:r w:rsidRPr="00026C47">
        <w:rPr>
          <w:rFonts w:ascii="Source Sans 3" w:hAnsi="Source Sans 3" w:cs="Arial"/>
          <w:bCs/>
          <w:color w:val="0F3549"/>
          <w:lang w:val="nb-NO"/>
        </w:rPr>
        <w:t>påkrevd</w:t>
      </w:r>
      <w:proofErr w:type="gramEnd"/>
      <w:r w:rsidRPr="00026C47">
        <w:rPr>
          <w:rFonts w:ascii="Source Sans 3" w:hAnsi="Source Sans 3" w:cs="Arial"/>
          <w:bCs/>
          <w:color w:val="0F3549"/>
          <w:lang w:val="nb-NO"/>
        </w:rPr>
        <w:t xml:space="preserve">. </w:t>
      </w:r>
    </w:p>
    <w:p w14:paraId="2798FAF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92E33E2" w14:textId="597C1CD3" w:rsidR="007A0427" w:rsidRPr="00026C47" w:rsidRDefault="007A0427" w:rsidP="009E16BF">
      <w:pPr>
        <w:tabs>
          <w:tab w:val="left" w:pos="425"/>
          <w:tab w:val="left" w:pos="1560"/>
        </w:tabs>
        <w:contextualSpacing/>
        <w:rPr>
          <w:rFonts w:ascii="Source Sans 3" w:hAnsi="Source Sans 3" w:cs="Arial"/>
          <w:color w:val="0F3549"/>
          <w:szCs w:val="20"/>
        </w:rPr>
      </w:pPr>
      <w:r w:rsidRPr="00026C47">
        <w:rPr>
          <w:rFonts w:ascii="Source Sans 3" w:hAnsi="Source Sans 3" w:cs="Arial"/>
          <w:bCs/>
          <w:color w:val="0F3549"/>
          <w:lang w:val="nb-NO"/>
        </w:rPr>
        <w:t xml:space="preserve">For mer informasjon om tredjeparter som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Insurance kan dele opplysninger med, vennligst se vår personvernerklæring</w:t>
      </w:r>
      <w:r w:rsidR="00FA535A" w:rsidRPr="00026C47">
        <w:rPr>
          <w:rFonts w:ascii="Source Sans 3" w:hAnsi="Source Sans 3" w:cs="Arial"/>
          <w:bCs/>
          <w:color w:val="0F3549"/>
          <w:lang w:val="nb-NO"/>
        </w:rPr>
        <w:t xml:space="preserve">, tilgjengelig på: </w:t>
      </w:r>
      <w:hyperlink r:id="rId10" w:history="1">
        <w:r w:rsidR="00FA535A" w:rsidRPr="00026C47">
          <w:rPr>
            <w:rStyle w:val="cf01"/>
            <w:rFonts w:ascii="Source Sans 3" w:hAnsi="Source Sans 3"/>
            <w:color w:val="0F3549"/>
            <w:u w:val="single"/>
          </w:rPr>
          <w:t>LeasePlan International</w:t>
        </w:r>
      </w:hyperlink>
    </w:p>
    <w:p w14:paraId="5C265F1F" w14:textId="77777777" w:rsidR="00FA535A" w:rsidRPr="00026C47" w:rsidRDefault="00FA535A" w:rsidP="009E16BF">
      <w:pPr>
        <w:tabs>
          <w:tab w:val="left" w:pos="425"/>
          <w:tab w:val="left" w:pos="1560"/>
        </w:tabs>
        <w:contextualSpacing/>
        <w:rPr>
          <w:rFonts w:ascii="Source Sans 3" w:hAnsi="Source Sans 3" w:cs="Arial"/>
          <w:bCs/>
          <w:color w:val="0F3549"/>
          <w:lang w:val="nb-NO"/>
        </w:rPr>
      </w:pPr>
    </w:p>
    <w:p w14:paraId="1C891AAE" w14:textId="5D28DE53" w:rsidR="007A0427" w:rsidRPr="00026C47" w:rsidRDefault="00533D39"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Ayvens</w:t>
      </w:r>
      <w:r w:rsidR="007A0427" w:rsidRPr="00026C47">
        <w:rPr>
          <w:rFonts w:ascii="Source Sans 3" w:hAnsi="Source Sans 3" w:cs="Arial"/>
          <w:bCs/>
          <w:color w:val="0F3549"/>
          <w:lang w:val="nb-NO"/>
        </w:rPr>
        <w:t xml:space="preserve"> Insurance er en databehandler under personvernlovgivningen. </w:t>
      </w:r>
      <w:r w:rsidRPr="00026C47">
        <w:rPr>
          <w:rFonts w:ascii="Source Sans 3" w:hAnsi="Source Sans 3" w:cs="Arial"/>
          <w:bCs/>
          <w:color w:val="0F3549"/>
          <w:lang w:val="nb-NO"/>
        </w:rPr>
        <w:t>Ayvens</w:t>
      </w:r>
      <w:r w:rsidR="007A0427" w:rsidRPr="00026C47">
        <w:rPr>
          <w:rFonts w:ascii="Source Sans 3" w:hAnsi="Source Sans 3" w:cs="Arial"/>
          <w:bCs/>
          <w:color w:val="0F3549"/>
          <w:lang w:val="nb-NO"/>
        </w:rPr>
        <w:t xml:space="preserve"> Insurance vil ikke beholde dine data utover det som er nødvendig eller tillatt. Vennligst se vår personvernerklæring</w:t>
      </w:r>
      <w:r w:rsidR="00FA535A" w:rsidRPr="00026C47">
        <w:rPr>
          <w:rFonts w:ascii="Source Sans 3" w:hAnsi="Source Sans 3" w:cs="Arial"/>
          <w:bCs/>
          <w:color w:val="0F3549"/>
          <w:lang w:val="nb-NO"/>
        </w:rPr>
        <w:t>, tilgjengelig på:</w:t>
      </w:r>
      <w:r w:rsidR="007A0427" w:rsidRPr="00026C47">
        <w:rPr>
          <w:rFonts w:ascii="Source Sans 3" w:hAnsi="Source Sans 3" w:cs="Arial"/>
          <w:bCs/>
          <w:color w:val="0F3549"/>
          <w:lang w:val="nb-NO"/>
        </w:rPr>
        <w:t xml:space="preserve"> </w:t>
      </w:r>
      <w:hyperlink r:id="rId11" w:history="1">
        <w:r w:rsidR="00FA535A" w:rsidRPr="00026C47">
          <w:rPr>
            <w:rStyle w:val="cf01"/>
            <w:rFonts w:ascii="Source Sans 3" w:hAnsi="Source Sans 3"/>
            <w:color w:val="0F3549"/>
            <w:u w:val="single"/>
          </w:rPr>
          <w:t>LeasePlan International</w:t>
        </w:r>
      </w:hyperlink>
      <w:r w:rsidR="00FA535A" w:rsidRPr="00026C47">
        <w:rPr>
          <w:rFonts w:ascii="Source Sans 3" w:hAnsi="Source Sans 3" w:cs="Arial"/>
          <w:color w:val="0F3549"/>
          <w:szCs w:val="20"/>
        </w:rPr>
        <w:t>,</w:t>
      </w:r>
      <w:r w:rsidR="007A0427" w:rsidRPr="00026C47">
        <w:rPr>
          <w:rFonts w:ascii="Source Sans 3" w:hAnsi="Source Sans 3" w:cs="Arial"/>
          <w:bCs/>
          <w:color w:val="0F3549"/>
          <w:lang w:val="nb-NO"/>
        </w:rPr>
        <w:t xml:space="preserve"> for mer informasjon om oppbevaring av personopplysninger.  </w:t>
      </w:r>
    </w:p>
    <w:p w14:paraId="5A50AFC5" w14:textId="77777777" w:rsidR="00354A50" w:rsidRPr="00026C47" w:rsidRDefault="00354A50" w:rsidP="009E16BF">
      <w:pPr>
        <w:tabs>
          <w:tab w:val="left" w:pos="425"/>
          <w:tab w:val="left" w:pos="1560"/>
        </w:tabs>
        <w:contextualSpacing/>
        <w:rPr>
          <w:rFonts w:ascii="Source Sans 3" w:hAnsi="Source Sans 3" w:cs="Arial"/>
          <w:bCs/>
          <w:color w:val="0F3549"/>
          <w:lang w:val="nb-NO"/>
        </w:rPr>
      </w:pPr>
    </w:p>
    <w:p w14:paraId="59B8C366" w14:textId="77777777" w:rsidR="006E4E95" w:rsidRPr="00026C47" w:rsidRDefault="006E4E95" w:rsidP="009E16BF">
      <w:pPr>
        <w:tabs>
          <w:tab w:val="left" w:pos="425"/>
          <w:tab w:val="left" w:pos="1560"/>
        </w:tabs>
        <w:contextualSpacing/>
        <w:rPr>
          <w:rFonts w:ascii="Source Sans 3" w:hAnsi="Source Sans 3" w:cs="Arial"/>
          <w:bCs/>
          <w:color w:val="0F3549"/>
          <w:lang w:val="nb-NO"/>
        </w:rPr>
      </w:pPr>
    </w:p>
    <w:p w14:paraId="266AC3C8" w14:textId="77777777" w:rsidR="006E4E95" w:rsidRPr="00026C47" w:rsidRDefault="006E4E95" w:rsidP="009E16BF">
      <w:pPr>
        <w:tabs>
          <w:tab w:val="left" w:pos="425"/>
          <w:tab w:val="left" w:pos="1560"/>
        </w:tabs>
        <w:contextualSpacing/>
        <w:rPr>
          <w:rFonts w:ascii="Source Sans 3" w:hAnsi="Source Sans 3" w:cs="Arial"/>
          <w:bCs/>
          <w:color w:val="0F3549"/>
          <w:lang w:val="nb-NO"/>
        </w:rPr>
      </w:pPr>
    </w:p>
    <w:p w14:paraId="1836D481" w14:textId="77777777" w:rsidR="006E4E95" w:rsidRPr="00026C47" w:rsidRDefault="006E4E95" w:rsidP="009E16BF">
      <w:pPr>
        <w:tabs>
          <w:tab w:val="left" w:pos="425"/>
          <w:tab w:val="left" w:pos="1560"/>
        </w:tabs>
        <w:contextualSpacing/>
        <w:rPr>
          <w:rFonts w:ascii="Source Sans 3" w:hAnsi="Source Sans 3" w:cs="Arial"/>
          <w:bCs/>
          <w:color w:val="0F3549"/>
          <w:lang w:val="nb-NO"/>
        </w:rPr>
      </w:pPr>
    </w:p>
    <w:p w14:paraId="18FF705F" w14:textId="77777777" w:rsidR="006E4E95" w:rsidRPr="00026C47" w:rsidRDefault="006E4E95" w:rsidP="009E16BF">
      <w:pPr>
        <w:tabs>
          <w:tab w:val="left" w:pos="425"/>
          <w:tab w:val="left" w:pos="1560"/>
        </w:tabs>
        <w:contextualSpacing/>
        <w:rPr>
          <w:rFonts w:ascii="Source Sans 3" w:hAnsi="Source Sans 3" w:cs="Arial"/>
          <w:bCs/>
          <w:color w:val="0F3549"/>
          <w:lang w:val="nb-NO"/>
        </w:rPr>
      </w:pPr>
    </w:p>
    <w:p w14:paraId="2037D46E" w14:textId="77777777" w:rsidR="006E4E95" w:rsidRPr="00026C47" w:rsidRDefault="006E4E95" w:rsidP="009E16BF">
      <w:pPr>
        <w:tabs>
          <w:tab w:val="left" w:pos="425"/>
          <w:tab w:val="left" w:pos="1560"/>
        </w:tabs>
        <w:contextualSpacing/>
        <w:rPr>
          <w:rFonts w:ascii="Source Sans 3" w:hAnsi="Source Sans 3" w:cs="Arial"/>
          <w:bCs/>
          <w:color w:val="0F3549"/>
          <w:lang w:val="nb-NO"/>
        </w:rPr>
      </w:pPr>
    </w:p>
    <w:p w14:paraId="7997C88E" w14:textId="77777777" w:rsidR="006E4E95" w:rsidRPr="00026C47" w:rsidRDefault="006E4E95" w:rsidP="009E16BF">
      <w:pPr>
        <w:tabs>
          <w:tab w:val="left" w:pos="425"/>
          <w:tab w:val="left" w:pos="1560"/>
        </w:tabs>
        <w:contextualSpacing/>
        <w:rPr>
          <w:rFonts w:ascii="Source Sans 3" w:hAnsi="Source Sans 3" w:cs="Arial"/>
          <w:bCs/>
          <w:color w:val="0F3549"/>
          <w:lang w:val="nb-NO"/>
        </w:rPr>
      </w:pPr>
    </w:p>
    <w:p w14:paraId="52D133D1" w14:textId="3C0BB5C2" w:rsidR="007A0427" w:rsidRPr="00026C47" w:rsidRDefault="007A0427" w:rsidP="009E16BF">
      <w:pPr>
        <w:tabs>
          <w:tab w:val="left" w:pos="425"/>
          <w:tab w:val="left" w:pos="1560"/>
        </w:tabs>
        <w:contextualSpacing/>
        <w:rPr>
          <w:rFonts w:ascii="Source Sans 3" w:hAnsi="Source Sans 3" w:cs="Arial"/>
          <w:b/>
          <w:color w:val="0F3549"/>
          <w:lang w:val="nb-NO"/>
        </w:rPr>
      </w:pPr>
      <w:r w:rsidRPr="00026C47">
        <w:rPr>
          <w:rFonts w:ascii="Source Sans 3" w:hAnsi="Source Sans 3" w:cs="Arial"/>
          <w:b/>
          <w:color w:val="0F3549"/>
          <w:lang w:val="nb-NO"/>
        </w:rPr>
        <w:t>Vilkår for ansvarsforsikring</w:t>
      </w:r>
      <w:r w:rsidR="00865FB9" w:rsidRPr="00026C47">
        <w:rPr>
          <w:rFonts w:ascii="Source Sans 3" w:hAnsi="Source Sans 3" w:cs="Arial"/>
          <w:b/>
          <w:color w:val="0F3549"/>
          <w:lang w:val="nb-NO"/>
        </w:rPr>
        <w:t xml:space="preserve"> og Rettshjelp</w:t>
      </w:r>
    </w:p>
    <w:p w14:paraId="6D72470D" w14:textId="77777777" w:rsidR="00F34169" w:rsidRPr="00026C47" w:rsidRDefault="00F34169" w:rsidP="009E16BF">
      <w:pPr>
        <w:tabs>
          <w:tab w:val="left" w:pos="425"/>
          <w:tab w:val="left" w:pos="1560"/>
        </w:tabs>
        <w:contextualSpacing/>
        <w:rPr>
          <w:rFonts w:ascii="Source Sans 3" w:hAnsi="Source Sans 3" w:cs="Arial"/>
          <w:b/>
          <w:color w:val="0F3549"/>
          <w:lang w:val="nb-NO"/>
        </w:rPr>
      </w:pPr>
    </w:p>
    <w:p w14:paraId="3EBDB204" w14:textId="1403B638" w:rsidR="007A0427" w:rsidRPr="00026C47" w:rsidRDefault="007A0427" w:rsidP="009E16BF">
      <w:pPr>
        <w:tabs>
          <w:tab w:val="left" w:pos="425"/>
          <w:tab w:val="left" w:pos="1560"/>
        </w:tabs>
        <w:contextualSpacing/>
        <w:rPr>
          <w:rFonts w:ascii="Source Sans 3" w:hAnsi="Source Sans 3" w:cs="Arial"/>
          <w:b/>
          <w:color w:val="0F3549"/>
          <w:lang w:val="nb-NO"/>
        </w:rPr>
      </w:pPr>
      <w:r w:rsidRPr="00026C47">
        <w:rPr>
          <w:rFonts w:ascii="Source Sans 3" w:hAnsi="Source Sans 3" w:cs="Arial"/>
          <w:b/>
          <w:color w:val="0F3549"/>
          <w:lang w:val="nb-NO"/>
        </w:rPr>
        <w:t>NO-0002</w:t>
      </w:r>
    </w:p>
    <w:p w14:paraId="0E631C2C" w14:textId="77777777" w:rsidR="007A0427" w:rsidRPr="00026C47" w:rsidRDefault="007A0427" w:rsidP="009E16BF">
      <w:pPr>
        <w:tabs>
          <w:tab w:val="left" w:pos="425"/>
          <w:tab w:val="left" w:pos="1560"/>
        </w:tabs>
        <w:contextualSpacing/>
        <w:rPr>
          <w:rFonts w:ascii="Source Sans 3" w:hAnsi="Source Sans 3" w:cs="Arial"/>
          <w:b/>
          <w:color w:val="0F3549"/>
          <w:lang w:val="nb-NO"/>
        </w:rPr>
      </w:pPr>
    </w:p>
    <w:p w14:paraId="0B3C79DD"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Generelle vilkår</w:t>
      </w:r>
    </w:p>
    <w:p w14:paraId="2A1BB767" w14:textId="77777777" w:rsidR="007A0427" w:rsidRPr="00026C47" w:rsidRDefault="007A0427" w:rsidP="009E16BF">
      <w:pPr>
        <w:tabs>
          <w:tab w:val="left" w:pos="425"/>
          <w:tab w:val="left" w:pos="1560"/>
        </w:tabs>
        <w:contextualSpacing/>
        <w:rPr>
          <w:rFonts w:ascii="Source Sans 3" w:hAnsi="Source Sans 3" w:cs="Arial"/>
          <w:b/>
          <w:color w:val="0F3549"/>
          <w:lang w:val="nb-NO"/>
        </w:rPr>
      </w:pPr>
    </w:p>
    <w:p w14:paraId="0457B30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1</w:t>
      </w:r>
    </w:p>
    <w:p w14:paraId="337BC76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Disse vilkår gjelder i tillegg til de generelle vilkårene NO-0001. Ved motstrid går disse vilkårene foran.</w:t>
      </w:r>
    </w:p>
    <w:p w14:paraId="2E9D3BD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10D9240"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Bilansvarsloven (BAL)</w:t>
      </w:r>
    </w:p>
    <w:p w14:paraId="60B097B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1B9019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2</w:t>
      </w:r>
    </w:p>
    <w:p w14:paraId="61802F2A" w14:textId="69804EEB"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Uavhengig av eventuelle bestemmelser som følger av forsikringsvilkårene anses denne forsikringen å oppfylle kravene i henhold til Bilansvarsloven (i det etterfølgende BAL).</w:t>
      </w:r>
    </w:p>
    <w:p w14:paraId="0D9E489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C534C4E"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Definisjoner</w:t>
      </w:r>
    </w:p>
    <w:p w14:paraId="79EB8905" w14:textId="77777777" w:rsidR="00AA52B7" w:rsidRPr="00026C47" w:rsidRDefault="00AA52B7" w:rsidP="009E16BF">
      <w:pPr>
        <w:tabs>
          <w:tab w:val="left" w:pos="425"/>
          <w:tab w:val="left" w:pos="1560"/>
        </w:tabs>
        <w:contextualSpacing/>
        <w:rPr>
          <w:rFonts w:ascii="Source Sans 3" w:hAnsi="Source Sans 3" w:cs="Arial"/>
          <w:bCs/>
          <w:color w:val="0F3549"/>
          <w:lang w:val="nb-NO"/>
        </w:rPr>
      </w:pPr>
    </w:p>
    <w:p w14:paraId="7447C8B2" w14:textId="11D02A18"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3</w:t>
      </w:r>
    </w:p>
    <w:p w14:paraId="00EB3F4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Følgende begreper skal ha følgende betydning i disse vilkårene og betingelsene:</w:t>
      </w:r>
    </w:p>
    <w:p w14:paraId="5BE7BFA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4AFD48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3.1</w:t>
      </w:r>
      <w:r w:rsidRPr="00026C47">
        <w:rPr>
          <w:rFonts w:ascii="Source Sans 3" w:hAnsi="Source Sans 3" w:cs="Arial"/>
          <w:bCs/>
          <w:color w:val="0F3549"/>
          <w:lang w:val="nb-NO"/>
        </w:rPr>
        <w:tab/>
        <w:t>Hvem som er sikret:</w:t>
      </w:r>
    </w:p>
    <w:p w14:paraId="48798EE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w:t>
      </w:r>
      <w:r w:rsidRPr="00026C47">
        <w:rPr>
          <w:rFonts w:ascii="Source Sans 3" w:hAnsi="Source Sans 3" w:cs="Arial"/>
          <w:bCs/>
          <w:color w:val="0F3549"/>
          <w:lang w:val="nb-NO"/>
        </w:rPr>
        <w:tab/>
        <w:t>Forsikringstakeren</w:t>
      </w:r>
    </w:p>
    <w:p w14:paraId="7A6BBC1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b.</w:t>
      </w:r>
      <w:r w:rsidRPr="00026C47">
        <w:rPr>
          <w:rFonts w:ascii="Source Sans 3" w:hAnsi="Source Sans 3" w:cs="Arial"/>
          <w:bCs/>
          <w:color w:val="0F3549"/>
          <w:lang w:val="nb-NO"/>
        </w:rPr>
        <w:tab/>
        <w:t>Eieren av Forsikringsgjenstanden</w:t>
      </w:r>
    </w:p>
    <w:p w14:paraId="121B6A1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c.</w:t>
      </w:r>
      <w:r w:rsidRPr="00026C47">
        <w:rPr>
          <w:rFonts w:ascii="Source Sans 3" w:hAnsi="Source Sans 3" w:cs="Arial"/>
          <w:bCs/>
          <w:color w:val="0F3549"/>
          <w:lang w:val="nb-NO"/>
        </w:rPr>
        <w:tab/>
        <w:t>Enhver rettmessig fører av Forsikringsgjenstanden</w:t>
      </w:r>
    </w:p>
    <w:p w14:paraId="40C2B75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901936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3.2</w:t>
      </w:r>
      <w:r w:rsidRPr="00026C47">
        <w:rPr>
          <w:rFonts w:ascii="Source Sans 3" w:hAnsi="Source Sans 3" w:cs="Arial"/>
          <w:bCs/>
          <w:color w:val="0F3549"/>
          <w:lang w:val="nb-NO"/>
        </w:rPr>
        <w:tab/>
        <w:t>Forsikringssum</w:t>
      </w:r>
    </w:p>
    <w:p w14:paraId="1C7F97E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Ved skade på ting er forsikringssummen NOK 100.000.000 pr. forsikringstilfelle. Ved personskader gjelder ingen forsikringssum.</w:t>
      </w:r>
    </w:p>
    <w:p w14:paraId="1AFDD7D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74DE624"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Dekning</w:t>
      </w:r>
    </w:p>
    <w:p w14:paraId="0C00B298" w14:textId="77777777" w:rsidR="00AA52B7" w:rsidRPr="00026C47" w:rsidRDefault="00AA52B7" w:rsidP="009E16BF">
      <w:pPr>
        <w:tabs>
          <w:tab w:val="left" w:pos="425"/>
          <w:tab w:val="left" w:pos="1560"/>
        </w:tabs>
        <w:contextualSpacing/>
        <w:rPr>
          <w:rFonts w:ascii="Source Sans 3" w:hAnsi="Source Sans 3" w:cs="Arial"/>
          <w:bCs/>
          <w:color w:val="0F3549"/>
          <w:lang w:val="nb-NO"/>
        </w:rPr>
      </w:pPr>
    </w:p>
    <w:p w14:paraId="2282ABCD" w14:textId="728FA6D8"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4</w:t>
      </w:r>
    </w:p>
    <w:p w14:paraId="14931CB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4.1</w:t>
      </w:r>
      <w:r w:rsidRPr="00026C47">
        <w:rPr>
          <w:rFonts w:ascii="Source Sans 3" w:hAnsi="Source Sans 3" w:cs="Arial"/>
          <w:bCs/>
          <w:color w:val="0F3549"/>
          <w:lang w:val="nb-NO"/>
        </w:rPr>
        <w:tab/>
        <w:t>Ansvarsdekning</w:t>
      </w:r>
    </w:p>
    <w:p w14:paraId="6AC15A9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Forsikringen dekker de Sikrede ansvar i henhold til BAL opp til forsikringssummen pr. skadetilfelle. Forsikringssummen gjelder som øvre grense også dersom flere Sikrede holdes ansvarlig for samme forsikringstilfelle.</w:t>
      </w:r>
    </w:p>
    <w:p w14:paraId="16BC4E7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11AB9E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Dersom skadetilfellet eller ulykken skjer i et land der det gjelder et høyere lovpålagt maksimumsbeløp, gir forsikringen dekning opp til et slikt høyere beløp.</w:t>
      </w:r>
    </w:p>
    <w:p w14:paraId="095B36E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B56F1A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4.2</w:t>
      </w:r>
      <w:r w:rsidRPr="00026C47">
        <w:rPr>
          <w:rFonts w:ascii="Source Sans 3" w:hAnsi="Source Sans 3" w:cs="Arial"/>
          <w:bCs/>
          <w:color w:val="0F3549"/>
          <w:lang w:val="nb-NO"/>
        </w:rPr>
        <w:tab/>
        <w:t>Tilhenger</w:t>
      </w:r>
    </w:p>
    <w:p w14:paraId="2182299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Forsikringsavtalen gjelder også skade forårsaket av tilhenger eller campingvogn forutsatt at festet mellom kjøretøyet og tilhengeren (campingvognen) oppfyller gjeldende reguleringer og ellers anses som en del av Forsikringsgjenstanden i henhold til BAL. </w:t>
      </w:r>
    </w:p>
    <w:p w14:paraId="1981E14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6ACBB8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4.3</w:t>
      </w:r>
      <w:r w:rsidRPr="00026C47">
        <w:rPr>
          <w:rFonts w:ascii="Source Sans 3" w:hAnsi="Source Sans 3" w:cs="Arial"/>
          <w:bCs/>
          <w:color w:val="0F3549"/>
          <w:lang w:val="nb-NO"/>
        </w:rPr>
        <w:tab/>
        <w:t>Sammenstøt mellom to kjøretøyer omfattet av denne forsikring</w:t>
      </w:r>
    </w:p>
    <w:p w14:paraId="4BA24C1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Dersom Forsikringsgjenstanden forårsaker skade på en annen motorvogn som eies eller innehas av Forsikringstakeren, skal forsikringsoppgjøret skje som om separate ansvars- og vognskadeforsikringer var tegnet for de to kjøretøyene.</w:t>
      </w:r>
    </w:p>
    <w:p w14:paraId="2C4DA40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999CD8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4.4</w:t>
      </w:r>
      <w:r w:rsidRPr="00026C47">
        <w:rPr>
          <w:rFonts w:ascii="Source Sans 3" w:hAnsi="Source Sans 3" w:cs="Arial"/>
          <w:bCs/>
          <w:color w:val="0F3549"/>
          <w:lang w:val="nb-NO"/>
        </w:rPr>
        <w:tab/>
        <w:t>Transport etter skade</w:t>
      </w:r>
    </w:p>
    <w:p w14:paraId="5C6E5DA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 erstatter omkostninger til vask, reparasjon eller utskiftning av interiøret i Forsikringsgjenstanden som blir nødvendig som følge av tilsmussing eller skade forårsaket av skadede personer som transporteres vederlagsfritt.</w:t>
      </w:r>
    </w:p>
    <w:p w14:paraId="110ABC1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3DD6BB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4.5</w:t>
      </w:r>
      <w:r w:rsidRPr="00026C47">
        <w:rPr>
          <w:rFonts w:ascii="Source Sans 3" w:hAnsi="Source Sans 3" w:cs="Arial"/>
          <w:bCs/>
          <w:color w:val="0F3549"/>
          <w:lang w:val="nb-NO"/>
        </w:rPr>
        <w:tab/>
        <w:t>Sikkerhet</w:t>
      </w:r>
    </w:p>
    <w:p w14:paraId="407ACE6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Dersom utenlandske myndigheter krever sikkerhet for Sikredes rettslige ansvar etter vedkommende lands lovgivning for å kunne frigi beslaglagte forsikringsgjenstander eller løslate Sikrede, stiller Forsikringsgiveren slik sikkerhet med et beløp på opptil kr </w:t>
      </w:r>
      <w:proofErr w:type="gramStart"/>
      <w:r w:rsidRPr="00026C47">
        <w:rPr>
          <w:rFonts w:ascii="Source Sans 3" w:hAnsi="Source Sans 3" w:cs="Arial"/>
          <w:bCs/>
          <w:color w:val="0F3549"/>
          <w:lang w:val="nb-NO"/>
        </w:rPr>
        <w:t>370.000,-</w:t>
      </w:r>
      <w:proofErr w:type="gramEnd"/>
      <w:r w:rsidRPr="00026C47">
        <w:rPr>
          <w:rFonts w:ascii="Source Sans 3" w:hAnsi="Source Sans 3" w:cs="Arial"/>
          <w:bCs/>
          <w:color w:val="0F3549"/>
          <w:lang w:val="nb-NO"/>
        </w:rPr>
        <w:t>. Sikrede plikter å bidra på alle måter for å unngå at slik sikkerhet blir krevet eller å få sikkerheten frigitt.</w:t>
      </w:r>
    </w:p>
    <w:p w14:paraId="424E489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042F77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4.6</w:t>
      </w:r>
      <w:r w:rsidRPr="00026C47">
        <w:rPr>
          <w:rFonts w:ascii="Source Sans 3" w:hAnsi="Source Sans 3" w:cs="Arial"/>
          <w:bCs/>
          <w:color w:val="0F3549"/>
          <w:lang w:val="nb-NO"/>
        </w:rPr>
        <w:tab/>
        <w:t>Sakskostnader</w:t>
      </w:r>
    </w:p>
    <w:p w14:paraId="341D1FD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Sakskostnader forbundet med rettstvister dekkes for eier av Forsikringsgjenstanden, så vel som den autoriserte brukeren eller føreren, i henhold til særlige vilkår. </w:t>
      </w:r>
    </w:p>
    <w:p w14:paraId="5C5B8C7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39F69DE"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Unntak</w:t>
      </w:r>
    </w:p>
    <w:p w14:paraId="65AD1A9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CE16AB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5</w:t>
      </w:r>
    </w:p>
    <w:p w14:paraId="2EC6FAB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I tillegg til unntakene fastsatt i de generelle vilkårene NO-0001 gjelder følgende unntak for ansvarsforsikringen:</w:t>
      </w:r>
    </w:p>
    <w:p w14:paraId="228D265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C045B4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5.1</w:t>
      </w:r>
      <w:r w:rsidRPr="00026C47">
        <w:rPr>
          <w:rFonts w:ascii="Source Sans 3" w:hAnsi="Source Sans 3" w:cs="Arial"/>
          <w:bCs/>
          <w:color w:val="0F3549"/>
          <w:lang w:val="nb-NO"/>
        </w:rPr>
        <w:tab/>
        <w:t>Skade påført sjåføren</w:t>
      </w:r>
    </w:p>
    <w:p w14:paraId="6E2E88C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Ansvar for skade påført sjåføren av Forsikringsgjenstanden som forårsaket ulykken. </w:t>
      </w:r>
    </w:p>
    <w:p w14:paraId="0A435B1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50B79B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5.2</w:t>
      </w:r>
      <w:r w:rsidRPr="00026C47">
        <w:rPr>
          <w:rFonts w:ascii="Source Sans 3" w:hAnsi="Source Sans 3" w:cs="Arial"/>
          <w:bCs/>
          <w:color w:val="0F3549"/>
          <w:lang w:val="nb-NO"/>
        </w:rPr>
        <w:tab/>
        <w:t>Forsikringsgjenstanden og transporterte varer Skade som påføres:</w:t>
      </w:r>
    </w:p>
    <w:p w14:paraId="3449704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w:t>
      </w:r>
      <w:r w:rsidRPr="00026C47">
        <w:rPr>
          <w:rFonts w:ascii="Source Sans 3" w:hAnsi="Source Sans 3" w:cs="Arial"/>
          <w:bCs/>
          <w:color w:val="0F3549"/>
          <w:lang w:val="nb-NO"/>
        </w:rPr>
        <w:tab/>
        <w:t>Forsikringsgjenstanden og/eller tilkoblede gjenstander</w:t>
      </w:r>
    </w:p>
    <w:p w14:paraId="0065CF0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b.</w:t>
      </w:r>
      <w:r w:rsidRPr="00026C47">
        <w:rPr>
          <w:rFonts w:ascii="Source Sans 3" w:hAnsi="Source Sans 3" w:cs="Arial"/>
          <w:bCs/>
          <w:color w:val="0F3549"/>
          <w:lang w:val="nb-NO"/>
        </w:rPr>
        <w:tab/>
        <w:t>Annen motorvogn som taues av Forsikringsgjenstanden</w:t>
      </w:r>
    </w:p>
    <w:p w14:paraId="5CC41AF4" w14:textId="77777777" w:rsidR="007A0427" w:rsidRPr="00026C47" w:rsidRDefault="007A0427" w:rsidP="006E0429">
      <w:pPr>
        <w:tabs>
          <w:tab w:val="left" w:pos="425"/>
          <w:tab w:val="left" w:pos="1560"/>
        </w:tabs>
        <w:ind w:left="420" w:hanging="420"/>
        <w:contextualSpacing/>
        <w:rPr>
          <w:rFonts w:ascii="Source Sans 3" w:hAnsi="Source Sans 3" w:cs="Arial"/>
          <w:bCs/>
          <w:color w:val="0F3549"/>
          <w:lang w:val="nb-NO"/>
        </w:rPr>
      </w:pPr>
      <w:r w:rsidRPr="00026C47">
        <w:rPr>
          <w:rFonts w:ascii="Source Sans 3" w:hAnsi="Source Sans 3" w:cs="Arial"/>
          <w:bCs/>
          <w:color w:val="0F3549"/>
          <w:lang w:val="nb-NO"/>
        </w:rPr>
        <w:t>c.</w:t>
      </w:r>
      <w:r w:rsidRPr="00026C47">
        <w:rPr>
          <w:rFonts w:ascii="Source Sans 3" w:hAnsi="Source Sans 3" w:cs="Arial"/>
          <w:bCs/>
          <w:color w:val="0F3549"/>
          <w:lang w:val="nb-NO"/>
        </w:rPr>
        <w:tab/>
        <w:t>Gods eller materiell plassert på/i Forsikringsgjenstanden, som faller fra eller ut av Forsikringsgjenstanden og/eller tilkoblede gjenstander.</w:t>
      </w:r>
    </w:p>
    <w:p w14:paraId="6A4AF38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w:t>
      </w:r>
      <w:r w:rsidRPr="00026C47">
        <w:rPr>
          <w:rFonts w:ascii="Source Sans 3" w:hAnsi="Source Sans 3" w:cs="Arial"/>
          <w:bCs/>
          <w:color w:val="0F3549"/>
          <w:lang w:val="nb-NO"/>
        </w:rPr>
        <w:tab/>
        <w:t>Ansvar som sikrede pådrar seg for skade på gods som blir ført med motorvognen.</w:t>
      </w:r>
    </w:p>
    <w:p w14:paraId="586E92E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FE48B7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5.3</w:t>
      </w:r>
      <w:r w:rsidRPr="00026C47">
        <w:rPr>
          <w:rFonts w:ascii="Source Sans 3" w:hAnsi="Source Sans 3" w:cs="Arial"/>
          <w:bCs/>
          <w:color w:val="0F3549"/>
          <w:lang w:val="nb-NO"/>
        </w:rPr>
        <w:tab/>
        <w:t>Kontraktsmessig ansvar</w:t>
      </w:r>
    </w:p>
    <w:p w14:paraId="4DC710B2" w14:textId="48D5A069"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Ansvaret eller plikten til å erstatte skade som følge av en kontraktsmessig forpliktelse og som går utover ansvaret etter BAL.</w:t>
      </w:r>
    </w:p>
    <w:p w14:paraId="68D86CE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1D6DDD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5.4</w:t>
      </w:r>
      <w:r w:rsidRPr="00026C47">
        <w:rPr>
          <w:rFonts w:ascii="Source Sans 3" w:hAnsi="Source Sans 3" w:cs="Arial"/>
          <w:bCs/>
          <w:color w:val="0F3549"/>
          <w:lang w:val="nb-NO"/>
        </w:rPr>
        <w:tab/>
        <w:t>Bruk av kjøretøyet</w:t>
      </w:r>
    </w:p>
    <w:p w14:paraId="3B0A627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Ansvar for skade som følge av at Forsikringsgjenstanden ble brukt til annet formål enn som kjøretøy.</w:t>
      </w:r>
    </w:p>
    <w:p w14:paraId="2A3C605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948EB74"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Forsikringsoppgjør</w:t>
      </w:r>
    </w:p>
    <w:p w14:paraId="65C619A2" w14:textId="77777777" w:rsidR="000D3598" w:rsidRPr="00026C47" w:rsidRDefault="000D3598" w:rsidP="009E16BF">
      <w:pPr>
        <w:tabs>
          <w:tab w:val="left" w:pos="425"/>
          <w:tab w:val="left" w:pos="1560"/>
        </w:tabs>
        <w:contextualSpacing/>
        <w:rPr>
          <w:rFonts w:ascii="Source Sans 3" w:hAnsi="Source Sans 3" w:cs="Arial"/>
          <w:bCs/>
          <w:color w:val="0F3549"/>
          <w:lang w:val="nb-NO"/>
        </w:rPr>
      </w:pPr>
    </w:p>
    <w:p w14:paraId="2D7DB907" w14:textId="464BD20D"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6</w:t>
      </w:r>
    </w:p>
    <w:p w14:paraId="0D6F691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6.1</w:t>
      </w:r>
      <w:r w:rsidRPr="00026C47">
        <w:rPr>
          <w:rFonts w:ascii="Source Sans 3" w:hAnsi="Source Sans 3" w:cs="Arial"/>
          <w:bCs/>
          <w:color w:val="0F3549"/>
          <w:lang w:val="nb-NO"/>
        </w:rPr>
        <w:tab/>
        <w:t>Krav fra skadelidte</w:t>
      </w:r>
    </w:p>
    <w:p w14:paraId="061FFBD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 har etter eget valg rett til å behandle krav fra skadelidte.</w:t>
      </w:r>
    </w:p>
    <w:p w14:paraId="140C2D9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23D90D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w:t>
      </w:r>
      <w:r w:rsidRPr="00026C47">
        <w:rPr>
          <w:rFonts w:ascii="Source Sans 3" w:hAnsi="Source Sans 3" w:cs="Arial"/>
          <w:bCs/>
          <w:color w:val="0F3549"/>
          <w:lang w:val="nb-NO"/>
        </w:rPr>
        <w:tab/>
        <w:t>Erstatning</w:t>
      </w:r>
    </w:p>
    <w:p w14:paraId="7EEB18B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 har rett til å inngå minnelig ordning med og utbetale erstatning direkte til skadelidte.</w:t>
      </w:r>
    </w:p>
    <w:p w14:paraId="7493F94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87D9730" w14:textId="2FFEF23E" w:rsidR="007A0427" w:rsidRPr="00026C47" w:rsidRDefault="007A0427" w:rsidP="009E16BF">
      <w:pPr>
        <w:tabs>
          <w:tab w:val="left" w:pos="425"/>
          <w:tab w:val="left" w:pos="1560"/>
        </w:tabs>
        <w:contextualSpacing/>
        <w:rPr>
          <w:rFonts w:ascii="Source Sans 3" w:hAnsi="Source Sans 3" w:cs="Arial"/>
          <w:bCs/>
          <w:color w:val="0F3549"/>
          <w:lang w:val="nb-NO"/>
        </w:rPr>
      </w:pPr>
    </w:p>
    <w:p w14:paraId="0EAABA15" w14:textId="77777777" w:rsidR="00FA535A" w:rsidRPr="00026C47" w:rsidRDefault="00FA535A" w:rsidP="00FA535A">
      <w:pPr>
        <w:tabs>
          <w:tab w:val="left" w:pos="426"/>
          <w:tab w:val="left" w:pos="574"/>
        </w:tabs>
        <w:spacing w:after="0" w:afterAutospacing="0"/>
        <w:rPr>
          <w:rFonts w:ascii="Source Sans 3" w:hAnsi="Source Sans 3"/>
          <w:b/>
          <w:color w:val="0F3549"/>
          <w:lang w:val="nb-NO"/>
        </w:rPr>
      </w:pPr>
      <w:r w:rsidRPr="00026C47">
        <w:rPr>
          <w:rFonts w:ascii="Source Sans 3" w:hAnsi="Source Sans 3"/>
          <w:b/>
          <w:color w:val="0F3549"/>
          <w:lang w:val="nb-NO"/>
        </w:rPr>
        <w:t xml:space="preserve">Rettshjelpsforsikring </w:t>
      </w:r>
    </w:p>
    <w:p w14:paraId="46B16290"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1E1F0B3A" w14:textId="77777777" w:rsidR="00FA535A" w:rsidRPr="00026C47" w:rsidRDefault="00FA535A" w:rsidP="00FA535A">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Dekning – hvilke tvister som omfattes og hvilke utgifter som dekkes</w:t>
      </w:r>
    </w:p>
    <w:p w14:paraId="27FE6C8A" w14:textId="77777777" w:rsidR="00FA535A" w:rsidRPr="00026C47" w:rsidRDefault="00FA535A" w:rsidP="00FA535A">
      <w:pPr>
        <w:tabs>
          <w:tab w:val="left" w:pos="426"/>
          <w:tab w:val="left" w:pos="574"/>
        </w:tabs>
        <w:spacing w:after="0" w:afterAutospacing="0"/>
        <w:rPr>
          <w:rFonts w:ascii="Source Sans 3" w:hAnsi="Source Sans 3"/>
          <w:b/>
          <w:i/>
          <w:iCs/>
          <w:color w:val="0F3549"/>
          <w:lang w:val="nb-NO"/>
        </w:rPr>
      </w:pPr>
    </w:p>
    <w:p w14:paraId="6696B403" w14:textId="19891CCD"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Pkt. </w:t>
      </w:r>
      <w:r w:rsidR="003455B5" w:rsidRPr="00026C47">
        <w:rPr>
          <w:rFonts w:ascii="Source Sans 3" w:hAnsi="Source Sans 3"/>
          <w:bCs/>
          <w:color w:val="0F3549"/>
          <w:lang w:val="nb-NO"/>
        </w:rPr>
        <w:t>7</w:t>
      </w:r>
    </w:p>
    <w:p w14:paraId="3E84B4AD" w14:textId="1AA4237B"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7</w:t>
      </w:r>
      <w:r w:rsidR="00FA535A" w:rsidRPr="00026C47">
        <w:rPr>
          <w:rFonts w:ascii="Source Sans 3" w:hAnsi="Source Sans 3"/>
          <w:bCs/>
          <w:color w:val="0F3549"/>
          <w:lang w:val="nb-NO"/>
        </w:rPr>
        <w:t>.1</w:t>
      </w:r>
      <w:r w:rsidR="00FA535A" w:rsidRPr="00026C47">
        <w:rPr>
          <w:rFonts w:ascii="Source Sans 3" w:hAnsi="Source Sans 3"/>
          <w:bCs/>
          <w:color w:val="0F3549"/>
          <w:lang w:val="nb-NO"/>
        </w:rPr>
        <w:tab/>
        <w:t>Forsikringsgiver dekker rimelige og nødvendige utgifter som Sikrede har pådratt til advokat, retten, sakkyndige og vitner når Sikrede er part i tvist for domstolene i egenskap av eier, rettmessig bruker eller fører av forsikringsgjenstanden.</w:t>
      </w:r>
    </w:p>
    <w:p w14:paraId="041425AC"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13F5DC47" w14:textId="4B7DBC0C"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7</w:t>
      </w:r>
      <w:r w:rsidR="00FA535A" w:rsidRPr="00026C47">
        <w:rPr>
          <w:rFonts w:ascii="Source Sans 3" w:hAnsi="Source Sans 3"/>
          <w:bCs/>
          <w:color w:val="0F3549"/>
          <w:lang w:val="nb-NO"/>
        </w:rPr>
        <w:t>.2</w:t>
      </w:r>
      <w:r w:rsidR="00FA535A" w:rsidRPr="00026C47">
        <w:rPr>
          <w:rFonts w:ascii="Source Sans 3" w:hAnsi="Source Sans 3"/>
          <w:bCs/>
          <w:color w:val="0F3549"/>
          <w:lang w:val="nb-NO"/>
        </w:rPr>
        <w:tab/>
        <w:t xml:space="preserve">Hvilke domstoler tvisten må </w:t>
      </w:r>
      <w:proofErr w:type="spellStart"/>
      <w:r w:rsidR="00FA535A" w:rsidRPr="00026C47">
        <w:rPr>
          <w:rFonts w:ascii="Source Sans 3" w:hAnsi="Source Sans 3"/>
          <w:bCs/>
          <w:color w:val="0F3549"/>
          <w:lang w:val="nb-NO"/>
        </w:rPr>
        <w:t>høre</w:t>
      </w:r>
      <w:proofErr w:type="spellEnd"/>
      <w:r w:rsidR="00FA535A" w:rsidRPr="00026C47">
        <w:rPr>
          <w:rFonts w:ascii="Source Sans 3" w:hAnsi="Source Sans 3"/>
          <w:bCs/>
          <w:color w:val="0F3549"/>
          <w:lang w:val="nb-NO"/>
        </w:rPr>
        <w:t xml:space="preserve"> inn under</w:t>
      </w:r>
    </w:p>
    <w:p w14:paraId="5A104A6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Tvisten må </w:t>
      </w:r>
      <w:proofErr w:type="spellStart"/>
      <w:r w:rsidRPr="00026C47">
        <w:rPr>
          <w:rFonts w:ascii="Source Sans 3" w:hAnsi="Source Sans 3"/>
          <w:bCs/>
          <w:color w:val="0F3549"/>
          <w:lang w:val="nb-NO"/>
        </w:rPr>
        <w:t>høre</w:t>
      </w:r>
      <w:proofErr w:type="spellEnd"/>
      <w:r w:rsidRPr="00026C47">
        <w:rPr>
          <w:rFonts w:ascii="Source Sans 3" w:hAnsi="Source Sans 3"/>
          <w:bCs/>
          <w:color w:val="0F3549"/>
          <w:lang w:val="nb-NO"/>
        </w:rPr>
        <w:t xml:space="preserve"> inn under de alminnelige domstoler (jf. domstolloven § 1) og ha oppstått mens forsikringen var i kraft. Dersom saken føres for særdomstol (jf. domstolloven § 2), dekkes ikke utgifter ved saken før den eventuelt bringes inn for de alminnelige domstoler. Ingen utgifter til forberedelse og behandling av saker for særdomstoler kan kreves dekket.</w:t>
      </w:r>
    </w:p>
    <w:p w14:paraId="3E029374"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03DF9AAB" w14:textId="7A1F19BB"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7</w:t>
      </w:r>
      <w:r w:rsidR="00FA535A" w:rsidRPr="00026C47">
        <w:rPr>
          <w:rFonts w:ascii="Source Sans 3" w:hAnsi="Source Sans 3"/>
          <w:bCs/>
          <w:color w:val="0F3549"/>
          <w:lang w:val="nb-NO"/>
        </w:rPr>
        <w:t>.3</w:t>
      </w:r>
      <w:r w:rsidR="00FA535A" w:rsidRPr="00026C47">
        <w:rPr>
          <w:rFonts w:ascii="Source Sans 3" w:hAnsi="Source Sans 3"/>
          <w:bCs/>
          <w:color w:val="0F3549"/>
          <w:lang w:val="nb-NO"/>
        </w:rPr>
        <w:tab/>
        <w:t>Tvist etter at motorvognen er solgt</w:t>
      </w:r>
    </w:p>
    <w:p w14:paraId="343D3736"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Dersom den forsikrede motorvogn er solgt, og forsikringen opphørte i forbindelse med salget, dekkes likevel tvist hvor Sikrede er part i egenskap av å være tidligere eier.</w:t>
      </w:r>
    </w:p>
    <w:p w14:paraId="2B7BE916"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4BA9BBFF" w14:textId="0C8978D0"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7</w:t>
      </w:r>
      <w:r w:rsidR="00FA535A" w:rsidRPr="00026C47">
        <w:rPr>
          <w:rFonts w:ascii="Source Sans 3" w:hAnsi="Source Sans 3"/>
          <w:bCs/>
          <w:color w:val="0F3549"/>
          <w:lang w:val="nb-NO"/>
        </w:rPr>
        <w:t>.4</w:t>
      </w:r>
      <w:r w:rsidR="00FA535A" w:rsidRPr="00026C47">
        <w:rPr>
          <w:rFonts w:ascii="Source Sans 3" w:hAnsi="Source Sans 3"/>
          <w:bCs/>
          <w:color w:val="0F3549"/>
          <w:lang w:val="nb-NO"/>
        </w:rPr>
        <w:tab/>
        <w:t xml:space="preserve">Tvist oppstått før forsikringen </w:t>
      </w:r>
      <w:proofErr w:type="gramStart"/>
      <w:r w:rsidR="00FA535A" w:rsidRPr="00026C47">
        <w:rPr>
          <w:rFonts w:ascii="Source Sans 3" w:hAnsi="Source Sans 3"/>
          <w:bCs/>
          <w:color w:val="0F3549"/>
          <w:lang w:val="nb-NO"/>
        </w:rPr>
        <w:t>trådte</w:t>
      </w:r>
      <w:proofErr w:type="gramEnd"/>
      <w:r w:rsidR="00FA535A" w:rsidRPr="00026C47">
        <w:rPr>
          <w:rFonts w:ascii="Source Sans 3" w:hAnsi="Source Sans 3"/>
          <w:bCs/>
          <w:color w:val="0F3549"/>
          <w:lang w:val="nb-NO"/>
        </w:rPr>
        <w:t xml:space="preserve"> i kraft</w:t>
      </w:r>
    </w:p>
    <w:p w14:paraId="499DF8A8"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Rettshjelputgiftene dekkes ikke dersom sikrede ved forsikringens ikrafttreden var kjent med det som senere ble tvistegrunnlaget, og forstod eller måtte forstå at tvisten kunne oppstå.</w:t>
      </w:r>
    </w:p>
    <w:p w14:paraId="4C5928C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4734610B" w14:textId="77777777" w:rsidR="006704A9" w:rsidRPr="00026C47" w:rsidRDefault="006704A9" w:rsidP="00FA535A">
      <w:pPr>
        <w:tabs>
          <w:tab w:val="left" w:pos="426"/>
          <w:tab w:val="left" w:pos="574"/>
        </w:tabs>
        <w:spacing w:after="0" w:afterAutospacing="0"/>
        <w:rPr>
          <w:rFonts w:ascii="Source Sans 3" w:hAnsi="Source Sans 3"/>
          <w:bCs/>
          <w:color w:val="0F3549"/>
          <w:lang w:val="nb-NO"/>
        </w:rPr>
      </w:pPr>
    </w:p>
    <w:p w14:paraId="137D919E" w14:textId="77777777" w:rsidR="00FA535A" w:rsidRPr="00026C47" w:rsidRDefault="00FA535A" w:rsidP="00FA535A">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Forsikringssum</w:t>
      </w:r>
    </w:p>
    <w:p w14:paraId="53480688"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0D2F68B9" w14:textId="5BEA1D6E"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Pkt. </w:t>
      </w:r>
      <w:r w:rsidR="003455B5" w:rsidRPr="00026C47">
        <w:rPr>
          <w:rFonts w:ascii="Source Sans 3" w:hAnsi="Source Sans 3"/>
          <w:bCs/>
          <w:color w:val="0F3549"/>
          <w:lang w:val="nb-NO"/>
        </w:rPr>
        <w:t>8</w:t>
      </w:r>
    </w:p>
    <w:p w14:paraId="6DD5CD1A" w14:textId="7851661C"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lastRenderedPageBreak/>
        <w:t>8</w:t>
      </w:r>
      <w:r w:rsidR="00FA535A" w:rsidRPr="00026C47">
        <w:rPr>
          <w:rFonts w:ascii="Source Sans 3" w:hAnsi="Source Sans 3"/>
          <w:bCs/>
          <w:color w:val="0F3549"/>
          <w:lang w:val="nb-NO"/>
        </w:rPr>
        <w:t xml:space="preserve">.1 Den samlede erstatning ved hver tvist er begrenset til kr </w:t>
      </w:r>
      <w:proofErr w:type="gramStart"/>
      <w:r w:rsidR="00FA535A" w:rsidRPr="00026C47">
        <w:rPr>
          <w:rFonts w:ascii="Source Sans 3" w:hAnsi="Source Sans 3"/>
          <w:bCs/>
          <w:color w:val="0F3549"/>
          <w:lang w:val="nb-NO"/>
        </w:rPr>
        <w:t>80.000,-</w:t>
      </w:r>
      <w:proofErr w:type="gramEnd"/>
      <w:r w:rsidR="00FA535A" w:rsidRPr="00026C47">
        <w:rPr>
          <w:rFonts w:ascii="Source Sans 3" w:hAnsi="Source Sans 3"/>
          <w:bCs/>
          <w:color w:val="0F3549"/>
          <w:lang w:val="nb-NO"/>
        </w:rPr>
        <w:t xml:space="preserve"> selv om det er flere parter på samme side. Dette gjelder også om partene har rettshjelpsforsikring i forskjellige selskap, eller om den/de Sikrede har rettshjelpdekning under flere forsikringer i ett eller flere selskap. Selskapets ansvar er under enhver omstendighet begrenset til den antatte økonomiske verdi av sikredes interesse i saken, dersom utgiftene ikke er godkjent av Forsikringsgiver på forhånd.</w:t>
      </w:r>
    </w:p>
    <w:p w14:paraId="3E2A5090"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861705D" w14:textId="12DEB4D0" w:rsidR="00FA535A" w:rsidRPr="00026C47" w:rsidRDefault="00E22C5B" w:rsidP="00FA535A">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B</w:t>
      </w:r>
      <w:r w:rsidR="00FA535A" w:rsidRPr="00026C47">
        <w:rPr>
          <w:rFonts w:ascii="Source Sans 3" w:hAnsi="Source Sans 3"/>
          <w:b/>
          <w:i/>
          <w:iCs/>
          <w:color w:val="0F3549"/>
          <w:lang w:val="nb-NO"/>
        </w:rPr>
        <w:t>egrensninger i utgiftsdekningen</w:t>
      </w:r>
    </w:p>
    <w:p w14:paraId="4D2087A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40048C3" w14:textId="286D8FA8"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Pkt. </w:t>
      </w:r>
      <w:r w:rsidR="003455B5" w:rsidRPr="00026C47">
        <w:rPr>
          <w:rFonts w:ascii="Source Sans 3" w:hAnsi="Source Sans 3"/>
          <w:bCs/>
          <w:color w:val="0F3549"/>
          <w:lang w:val="nb-NO"/>
        </w:rPr>
        <w:t>9</w:t>
      </w:r>
    </w:p>
    <w:p w14:paraId="49F444CB" w14:textId="202EEDF9"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9</w:t>
      </w:r>
      <w:r w:rsidR="00FA535A" w:rsidRPr="00026C47">
        <w:rPr>
          <w:rFonts w:ascii="Source Sans 3" w:hAnsi="Source Sans 3"/>
          <w:bCs/>
          <w:color w:val="0F3549"/>
          <w:lang w:val="nb-NO"/>
        </w:rPr>
        <w:t>.1</w:t>
      </w:r>
      <w:r w:rsidR="00FA535A" w:rsidRPr="00026C47">
        <w:rPr>
          <w:rFonts w:ascii="Source Sans 3" w:hAnsi="Source Sans 3"/>
          <w:bCs/>
          <w:color w:val="0F3549"/>
          <w:lang w:val="nb-NO"/>
        </w:rPr>
        <w:tab/>
        <w:t>Utgifter forut for domstolsbehandlingen</w:t>
      </w:r>
    </w:p>
    <w:p w14:paraId="3B00059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Selskapet dekker ikke utgifter som er pådratt før tvisten er bragt inn for domstolene.</w:t>
      </w:r>
    </w:p>
    <w:p w14:paraId="0AE2AC7A"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34FF7028" w14:textId="69A9892A"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9</w:t>
      </w:r>
      <w:r w:rsidR="00FA535A" w:rsidRPr="00026C47">
        <w:rPr>
          <w:rFonts w:ascii="Source Sans 3" w:hAnsi="Source Sans 3"/>
          <w:bCs/>
          <w:color w:val="0F3549"/>
          <w:lang w:val="nb-NO"/>
        </w:rPr>
        <w:t>.2</w:t>
      </w:r>
      <w:r w:rsidR="00FA535A" w:rsidRPr="00026C47">
        <w:rPr>
          <w:rFonts w:ascii="Source Sans 3" w:hAnsi="Source Sans 3"/>
          <w:bCs/>
          <w:color w:val="0F3549"/>
          <w:lang w:val="nb-NO"/>
        </w:rPr>
        <w:tab/>
        <w:t>Utgifter ved domstolsbehandlingen</w:t>
      </w:r>
    </w:p>
    <w:p w14:paraId="467E6BF9"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Utgifter til sakkyndige som ikke er oppnevnt av retten, dekkes bare når utgiftene er godkjent av Forsikringsgiver på forhånd. Utgifter til vitner dekkes bare ved hovedforhandling og bevisopptak. Idømte saksomkostninger dekkes ikke.</w:t>
      </w:r>
    </w:p>
    <w:p w14:paraId="7B010732"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Rettsgebyr i ankeinstans dekkes heller ikke. Bestemmelsen om anke gjelder også ved bruk av andre rettsmidler. Tilkjente saksomkostninger går til fradrag. Dette gjelder ikke når Sikrede godtgjør at motparten ikke er søkegod.</w:t>
      </w:r>
    </w:p>
    <w:p w14:paraId="717DFDE6"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098260C3" w14:textId="25B2ED98" w:rsidR="00FA535A" w:rsidRPr="00026C47" w:rsidRDefault="003455B5"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9</w:t>
      </w:r>
      <w:r w:rsidR="00FA535A" w:rsidRPr="00026C47">
        <w:rPr>
          <w:rFonts w:ascii="Source Sans 3" w:hAnsi="Source Sans 3"/>
          <w:bCs/>
          <w:color w:val="0F3549"/>
          <w:lang w:val="nb-NO"/>
        </w:rPr>
        <w:t>.3</w:t>
      </w:r>
      <w:r w:rsidR="00FA535A" w:rsidRPr="00026C47">
        <w:rPr>
          <w:rFonts w:ascii="Source Sans 3" w:hAnsi="Source Sans 3"/>
          <w:bCs/>
          <w:color w:val="0F3549"/>
          <w:lang w:val="nb-NO"/>
        </w:rPr>
        <w:tab/>
        <w:t>Saksomkostninger ved forlik</w:t>
      </w:r>
    </w:p>
    <w:p w14:paraId="69C6C439"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Inngås forlik ved at Sikredes krav i det vesentlige er tatt til følge, eller etter at Sikrede ved dom er blitt tilkjent saksomkostninger, må Sikrede på forhånd ha godkjennelse fra Forsikringsgiver dersom det skal avtales i forliket at hver av partene skal bære sine egne omkostninger. Uten slik godkjennelse</w:t>
      </w:r>
    </w:p>
    <w:p w14:paraId="09629F12"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fra Forsikringsgiver, går tilkjente saksomkostninger i dommen til fratrekk i erstatningen.</w:t>
      </w:r>
    </w:p>
    <w:p w14:paraId="277D1948"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053FAB4A"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69AD7F9" w14:textId="77777777" w:rsidR="00FA535A" w:rsidRPr="00026C47" w:rsidRDefault="00FA535A" w:rsidP="00FA535A">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Tvister som faller utenfor dekningen</w:t>
      </w:r>
    </w:p>
    <w:p w14:paraId="2D5C5E19"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4B92BBA0" w14:textId="41F7B5B0"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1</w:t>
      </w:r>
      <w:r w:rsidR="003455B5" w:rsidRPr="00026C47">
        <w:rPr>
          <w:rFonts w:ascii="Source Sans 3" w:hAnsi="Source Sans 3"/>
          <w:bCs/>
          <w:color w:val="0F3549"/>
          <w:lang w:val="nb-NO"/>
        </w:rPr>
        <w:t>0</w:t>
      </w:r>
    </w:p>
    <w:p w14:paraId="5734BB18"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Selskapet dekker ikke utgifter ved</w:t>
      </w:r>
    </w:p>
    <w:p w14:paraId="1CFA7CFC"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50998D49" w14:textId="01F0169E"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.1</w:t>
      </w:r>
      <w:r w:rsidRPr="00026C47">
        <w:rPr>
          <w:rFonts w:ascii="Source Sans 3" w:hAnsi="Source Sans 3"/>
          <w:bCs/>
          <w:color w:val="0F3549"/>
          <w:lang w:val="nb-NO"/>
        </w:rPr>
        <w:tab/>
        <w:t xml:space="preserve">Tvister relatert til avtaler om fast eiendom, </w:t>
      </w:r>
      <w:proofErr w:type="spellStart"/>
      <w:r w:rsidRPr="00026C47">
        <w:rPr>
          <w:rFonts w:ascii="Source Sans 3" w:hAnsi="Source Sans 3"/>
          <w:bCs/>
          <w:color w:val="0F3549"/>
          <w:lang w:val="nb-NO"/>
        </w:rPr>
        <w:t>enterprise</w:t>
      </w:r>
      <w:proofErr w:type="spellEnd"/>
      <w:r w:rsidRPr="00026C47">
        <w:rPr>
          <w:rFonts w:ascii="Source Sans 3" w:hAnsi="Source Sans 3"/>
          <w:bCs/>
          <w:color w:val="0F3549"/>
          <w:lang w:val="nb-NO"/>
        </w:rPr>
        <w:t xml:space="preserve"> eller transportoppdrag, eller Sikredes yrke eller erverv.</w:t>
      </w:r>
    </w:p>
    <w:p w14:paraId="2DCE1D2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5740859B" w14:textId="0AAA087B"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.2</w:t>
      </w:r>
      <w:r w:rsidRPr="00026C47">
        <w:rPr>
          <w:rFonts w:ascii="Source Sans 3" w:hAnsi="Source Sans 3"/>
          <w:bCs/>
          <w:color w:val="0F3549"/>
          <w:lang w:val="nb-NO"/>
        </w:rPr>
        <w:tab/>
        <w:t>Tvister relatert til separasjon, skilsmisse, barnefordeling, samværsrett, farskap, arv, krav om omstøtelse av gave, underholdsbidrag, bo-deling, oppløsning av det økonomiske fellesskap etablert av samboende og oppløsning av husstandsfellesskap, samt skiftesaker.</w:t>
      </w:r>
    </w:p>
    <w:p w14:paraId="6152667F"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3132F226" w14:textId="72106CFF"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.3</w:t>
      </w:r>
      <w:r w:rsidRPr="00026C47">
        <w:rPr>
          <w:rFonts w:ascii="Source Sans 3" w:hAnsi="Source Sans 3"/>
          <w:bCs/>
          <w:color w:val="0F3549"/>
          <w:lang w:val="nb-NO"/>
        </w:rPr>
        <w:tab/>
        <w:t>Tvist som utelukkende hører inn under namsmyndighetene.</w:t>
      </w:r>
    </w:p>
    <w:p w14:paraId="0A8077BF"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D7E88FD" w14:textId="5932F670"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.4</w:t>
      </w:r>
      <w:r w:rsidRPr="00026C47">
        <w:rPr>
          <w:rFonts w:ascii="Source Sans 3" w:hAnsi="Source Sans 3"/>
          <w:bCs/>
          <w:color w:val="0F3549"/>
          <w:lang w:val="nb-NO"/>
        </w:rPr>
        <w:tab/>
        <w:t>Tvist som gjelder vekselsak, inkassosak hvor fordringen er ubestridt, gjeldsforhandlingssak og sak som gjelder konkurs- og akkordskyldner.</w:t>
      </w:r>
    </w:p>
    <w:p w14:paraId="7A5A515C"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5F03592" w14:textId="0F697782"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.5</w:t>
      </w:r>
      <w:r w:rsidRPr="00026C47">
        <w:rPr>
          <w:rFonts w:ascii="Source Sans 3" w:hAnsi="Source Sans 3"/>
          <w:bCs/>
          <w:color w:val="0F3549"/>
          <w:lang w:val="nb-NO"/>
        </w:rPr>
        <w:tab/>
        <w:t>Straffesak, ærekrenkelsessak og erstatningskrav i slike saker, samt saker om erstatningsplikt etter skadeserstatningsloven § 3-3 (visse personlige krenkinger) og §3-6 (krenking av privatlivets fred), samt §3-5 (ikke-økonomiske tap).</w:t>
      </w:r>
    </w:p>
    <w:p w14:paraId="1B442BAF"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214CA5FA" w14:textId="7E78177D"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.6</w:t>
      </w:r>
      <w:r w:rsidRPr="00026C47">
        <w:rPr>
          <w:rFonts w:ascii="Source Sans 3" w:hAnsi="Source Sans 3"/>
          <w:bCs/>
          <w:color w:val="0F3549"/>
          <w:lang w:val="nb-NO"/>
        </w:rPr>
        <w:tab/>
        <w:t>Tvist som gjelder offentlig forvaltningsvedtak.</w:t>
      </w:r>
    </w:p>
    <w:p w14:paraId="148833A7"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lastRenderedPageBreak/>
        <w:t>Likevel dekkes utgifter ved søksmål når den administrative klagemulighet er fullt utnyttet. I tilknytning til søksmål er enhver utgift pådratt under forvaltningsbehandling unntatt fra dekningen.</w:t>
      </w:r>
    </w:p>
    <w:p w14:paraId="48323A40"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49F18603" w14:textId="474572B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.7</w:t>
      </w:r>
      <w:r w:rsidRPr="00026C47">
        <w:rPr>
          <w:rFonts w:ascii="Source Sans 3" w:hAnsi="Source Sans 3"/>
          <w:bCs/>
          <w:color w:val="0F3549"/>
          <w:lang w:val="nb-NO"/>
        </w:rPr>
        <w:tab/>
        <w:t xml:space="preserve">Motor- eller annen ansvarsforsikring. Forsikringen dekker ikke tvist om krav som er eller ville ha vært dekket under motorskade eller annen ansvarsforsikring tilbudt av Euro Insurance DAC t/as </w:t>
      </w:r>
      <w:r w:rsidR="00533D39" w:rsidRPr="00026C47">
        <w:rPr>
          <w:rFonts w:ascii="Source Sans 3" w:hAnsi="Source Sans 3"/>
          <w:bCs/>
          <w:color w:val="0F3549"/>
          <w:lang w:val="nb-NO"/>
        </w:rPr>
        <w:t xml:space="preserve">Ayvens </w:t>
      </w:r>
      <w:r w:rsidRPr="00026C47">
        <w:rPr>
          <w:rFonts w:ascii="Source Sans 3" w:hAnsi="Source Sans 3"/>
          <w:bCs/>
          <w:color w:val="0F3549"/>
          <w:lang w:val="nb-NO"/>
        </w:rPr>
        <w:t>Insurance</w:t>
      </w:r>
    </w:p>
    <w:p w14:paraId="51AEF5FC"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401F96AB" w14:textId="3DF412C3"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.8</w:t>
      </w:r>
      <w:r w:rsidRPr="00026C47">
        <w:rPr>
          <w:rFonts w:ascii="Source Sans 3" w:hAnsi="Source Sans 3"/>
          <w:bCs/>
          <w:color w:val="0F3549"/>
          <w:lang w:val="nb-NO"/>
        </w:rPr>
        <w:tab/>
        <w:t xml:space="preserve">Arbeidsrettstvister. Forsikringen dekker ikke tvist mellom parter som dekkes av arbeidsgivers ansvarsforsikring, eller som knytter seg til kontrakter eller vilkår for ansettelse, inkludert tvister som gjelder yrkesskade eller yrkessykdom. </w:t>
      </w:r>
    </w:p>
    <w:p w14:paraId="16E3FAF6"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431F64DE" w14:textId="78FC93ED"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.9</w:t>
      </w:r>
      <w:r w:rsidRPr="00026C47">
        <w:rPr>
          <w:rFonts w:ascii="Source Sans 3" w:hAnsi="Source Sans 3"/>
          <w:bCs/>
          <w:color w:val="0F3549"/>
          <w:lang w:val="nb-NO"/>
        </w:rPr>
        <w:tab/>
        <w:t xml:space="preserve">Tvist som gjelder immaterielle rettigheter. Forsikringen dekker ikke tvist relatert til følgende immaterielle rettigheter: </w:t>
      </w:r>
    </w:p>
    <w:p w14:paraId="266D66A7"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w:t>
      </w:r>
      <w:r w:rsidRPr="00026C47">
        <w:rPr>
          <w:rFonts w:ascii="Source Sans 3" w:hAnsi="Source Sans 3"/>
          <w:bCs/>
          <w:color w:val="0F3549"/>
          <w:lang w:val="nb-NO"/>
        </w:rPr>
        <w:tab/>
        <w:t>Registrerte patenter</w:t>
      </w:r>
    </w:p>
    <w:p w14:paraId="4E07CB84"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w:t>
      </w:r>
      <w:r w:rsidRPr="00026C47">
        <w:rPr>
          <w:rFonts w:ascii="Source Sans 3" w:hAnsi="Source Sans 3"/>
          <w:bCs/>
          <w:color w:val="0F3549"/>
          <w:lang w:val="nb-NO"/>
        </w:rPr>
        <w:tab/>
        <w:t>Beskyttede (registrerte og inkorporerte) varemerker</w:t>
      </w:r>
    </w:p>
    <w:p w14:paraId="1C175F4C"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w:t>
      </w:r>
      <w:r w:rsidRPr="00026C47">
        <w:rPr>
          <w:rFonts w:ascii="Source Sans 3" w:hAnsi="Source Sans 3"/>
          <w:bCs/>
          <w:color w:val="0F3549"/>
          <w:lang w:val="nb-NO"/>
        </w:rPr>
        <w:tab/>
        <w:t>Registrert design</w:t>
      </w:r>
    </w:p>
    <w:p w14:paraId="47AFA001"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w:t>
      </w:r>
      <w:r w:rsidRPr="00026C47">
        <w:rPr>
          <w:rFonts w:ascii="Source Sans 3" w:hAnsi="Source Sans 3"/>
          <w:bCs/>
          <w:color w:val="0F3549"/>
          <w:lang w:val="nb-NO"/>
        </w:rPr>
        <w:tab/>
        <w:t>Øvrige beskyttede immaterielle rettigheter</w:t>
      </w:r>
    </w:p>
    <w:p w14:paraId="379A257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2F9B7383" w14:textId="53B95433"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.10</w:t>
      </w:r>
      <w:r w:rsidRPr="00026C47">
        <w:rPr>
          <w:rFonts w:ascii="Source Sans 3" w:hAnsi="Source Sans 3"/>
          <w:bCs/>
          <w:color w:val="0F3549"/>
          <w:lang w:val="nb-NO"/>
        </w:rPr>
        <w:tab/>
        <w:t xml:space="preserve">Tvist med krav uten Rimelig Sannsynlighet for å føre frem. </w:t>
      </w:r>
    </w:p>
    <w:p w14:paraId="79AB2E0C"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Rimelig Sannsynlighet er definert som: </w:t>
      </w:r>
    </w:p>
    <w:p w14:paraId="37126ACF"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1B44112C" w14:textId="77777777" w:rsidR="00E22C5B"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I sivile saker, må utsiktene til at Sikrede vil få dekket tap eller skade eller få en reduksjon i skatte- eller folketrygdforpliktelser (eller lykkes med andre lovlige rettsmidler som Forsikringsgiver har akseptert, herunder fullbyrdelse av dom), eller kan forsvare seg mot et krav eller lykkes med en anke, være minst </w:t>
      </w:r>
    </w:p>
    <w:p w14:paraId="58986921" w14:textId="1D5383AF"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51%. Forsikringsgiver eller et valgt advokatfirma eller skatterådgivningsfirma på selskapets vegne har rett til å ta stilling til om det foreligger Rimelig Sannsynlighet. </w:t>
      </w:r>
    </w:p>
    <w:p w14:paraId="6A060056"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0347CBEC" w14:textId="370CCA3A"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0</w:t>
      </w:r>
      <w:r w:rsidRPr="00026C47">
        <w:rPr>
          <w:rFonts w:ascii="Source Sans 3" w:hAnsi="Source Sans 3"/>
          <w:bCs/>
          <w:color w:val="0F3549"/>
          <w:lang w:val="nb-NO"/>
        </w:rPr>
        <w:t>.11</w:t>
      </w:r>
      <w:r w:rsidRPr="00026C47">
        <w:rPr>
          <w:rFonts w:ascii="Source Sans 3" w:hAnsi="Source Sans 3"/>
          <w:bCs/>
          <w:color w:val="0F3549"/>
          <w:lang w:val="nb-NO"/>
        </w:rPr>
        <w:tab/>
        <w:t xml:space="preserve">Rettslige skritt som Forsikringsgiver ikke har akseptert: Rettslige skritt en Sikret person innleder, som Forsikringsgiver eller en oppnevnt representant ikke har akseptert, eller hvor Sikrede foretar noe som hindrer Forsikringsgiveren eller dennes representant. </w:t>
      </w:r>
    </w:p>
    <w:p w14:paraId="7466C6B1"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25E169B8" w14:textId="77777777" w:rsidR="00FA535A" w:rsidRPr="00026C47" w:rsidRDefault="00FA535A" w:rsidP="00FA535A">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Skadeoppgjør</w:t>
      </w:r>
    </w:p>
    <w:p w14:paraId="53A17429"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3F22B33" w14:textId="04805A43"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1</w:t>
      </w:r>
      <w:r w:rsidR="003455B5" w:rsidRPr="00026C47">
        <w:rPr>
          <w:rFonts w:ascii="Source Sans 3" w:hAnsi="Source Sans 3"/>
          <w:bCs/>
          <w:color w:val="0F3549"/>
          <w:lang w:val="nb-NO"/>
        </w:rPr>
        <w:t>1</w:t>
      </w:r>
    </w:p>
    <w:p w14:paraId="2C70295B" w14:textId="41683C9B"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1</w:t>
      </w:r>
      <w:r w:rsidRPr="00026C47">
        <w:rPr>
          <w:rFonts w:ascii="Source Sans 3" w:hAnsi="Source Sans 3"/>
          <w:bCs/>
          <w:color w:val="0F3549"/>
          <w:lang w:val="nb-NO"/>
        </w:rPr>
        <w:t>.1</w:t>
      </w:r>
      <w:r w:rsidRPr="00026C47">
        <w:rPr>
          <w:rFonts w:ascii="Source Sans 3" w:hAnsi="Source Sans 3"/>
          <w:bCs/>
          <w:color w:val="0F3549"/>
          <w:lang w:val="nb-NO"/>
        </w:rPr>
        <w:tab/>
        <w:t>Vil sikrede søke erstatning under rettshjelpsforsikringen, må Forsikringsgiver underrettes snarest mulig, og senest innen ett år etter at advokat er engasjert.</w:t>
      </w:r>
    </w:p>
    <w:p w14:paraId="65EF5C3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2AB1100F"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Underretningen skal skje skriftlig. Dersom advokat benyttes under offentlig klagebehandling eller for særdomstol, regnes fristen for melding til Forsikringsgiver fra det tidspunkt hvor den offentlige klagebehandlingen er fullt utnyttet, eller saken bringes inn for de alminnelige domstoler.</w:t>
      </w:r>
    </w:p>
    <w:p w14:paraId="65C1C8C4"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564005AE" w14:textId="666576AC"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1</w:t>
      </w:r>
      <w:r w:rsidRPr="00026C47">
        <w:rPr>
          <w:rFonts w:ascii="Source Sans 3" w:hAnsi="Source Sans 3"/>
          <w:bCs/>
          <w:color w:val="0F3549"/>
          <w:lang w:val="nb-NO"/>
        </w:rPr>
        <w:t>.2</w:t>
      </w:r>
      <w:r w:rsidRPr="00026C47">
        <w:rPr>
          <w:rFonts w:ascii="Source Sans 3" w:hAnsi="Source Sans 3"/>
          <w:bCs/>
          <w:color w:val="0F3549"/>
          <w:lang w:val="nb-NO"/>
        </w:rPr>
        <w:tab/>
        <w:t>Sikrede velger selv en advokat som etter sakens art og sikredes bosted passer for oppdraget.</w:t>
      </w:r>
    </w:p>
    <w:p w14:paraId="7126D56D"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9D6A20B" w14:textId="0DB1506B"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1</w:t>
      </w:r>
      <w:r w:rsidRPr="00026C47">
        <w:rPr>
          <w:rFonts w:ascii="Source Sans 3" w:hAnsi="Source Sans 3"/>
          <w:bCs/>
          <w:color w:val="0F3549"/>
          <w:lang w:val="nb-NO"/>
        </w:rPr>
        <w:t>.3</w:t>
      </w:r>
      <w:r w:rsidRPr="00026C47">
        <w:rPr>
          <w:rFonts w:ascii="Source Sans 3" w:hAnsi="Source Sans 3"/>
          <w:bCs/>
          <w:color w:val="0F3549"/>
          <w:lang w:val="nb-NO"/>
        </w:rPr>
        <w:tab/>
        <w:t>Forsikringsgiver kan kreve å bli holdt underrettet om omfanget av de utgifter som kreves dekket under forsikringsavtalen. Sikrede skal informere Forsikringsgiver om hvilke utgifter som er påløpt under eventuell behandling i særdomstol, eller under eventuell behandling av klage på offentlig forvaltningsvedtak.</w:t>
      </w:r>
    </w:p>
    <w:p w14:paraId="3A136C1E"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162798F0" w14:textId="13DC3FED"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1</w:t>
      </w:r>
      <w:r w:rsidRPr="00026C47">
        <w:rPr>
          <w:rFonts w:ascii="Source Sans 3" w:hAnsi="Source Sans 3"/>
          <w:bCs/>
          <w:color w:val="0F3549"/>
          <w:lang w:val="nb-NO"/>
        </w:rPr>
        <w:t>.4</w:t>
      </w:r>
      <w:r w:rsidRPr="00026C47">
        <w:rPr>
          <w:rFonts w:ascii="Source Sans 3" w:hAnsi="Source Sans 3"/>
          <w:bCs/>
          <w:color w:val="0F3549"/>
          <w:lang w:val="nb-NO"/>
        </w:rPr>
        <w:tab/>
        <w:t>Ved krav om oppgjør har Forsikringsgiveren den samme rett som den Sikrede til å få dokumentert hvordan advokaten har beregnet sitt salær. Medgått tid skal spesifiseres. Før endelig oppgjør foretas, kan Forsikringsgiveren kreve dokumentasjon for at egenandel er betalt.</w:t>
      </w:r>
    </w:p>
    <w:p w14:paraId="0822E118"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3D220825" w14:textId="575B29E9"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1</w:t>
      </w:r>
      <w:r w:rsidRPr="00026C47">
        <w:rPr>
          <w:rFonts w:ascii="Source Sans 3" w:hAnsi="Source Sans 3"/>
          <w:bCs/>
          <w:color w:val="0F3549"/>
          <w:lang w:val="nb-NO"/>
        </w:rPr>
        <w:t>.5</w:t>
      </w:r>
      <w:r w:rsidRPr="00026C47">
        <w:rPr>
          <w:rFonts w:ascii="Source Sans 3" w:hAnsi="Source Sans 3"/>
          <w:bCs/>
          <w:color w:val="0F3549"/>
          <w:lang w:val="nb-NO"/>
        </w:rPr>
        <w:tab/>
        <w:t>Spørsmål om utgiftenes rimelighet kan forelegges Den Norske Advokatforening.</w:t>
      </w:r>
    </w:p>
    <w:p w14:paraId="5D9F56A5"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023FDCA5" w14:textId="77777777" w:rsidR="00F34169"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1</w:t>
      </w:r>
      <w:r w:rsidRPr="00026C47">
        <w:rPr>
          <w:rFonts w:ascii="Source Sans 3" w:hAnsi="Source Sans 3"/>
          <w:bCs/>
          <w:color w:val="0F3549"/>
          <w:lang w:val="nb-NO"/>
        </w:rPr>
        <w:t>.6</w:t>
      </w:r>
      <w:r w:rsidRPr="00026C47">
        <w:rPr>
          <w:rFonts w:ascii="Source Sans 3" w:hAnsi="Source Sans 3"/>
          <w:bCs/>
          <w:color w:val="0F3549"/>
          <w:lang w:val="nb-NO"/>
        </w:rPr>
        <w:tab/>
        <w:t xml:space="preserve">Forsikringsgiver kan kreve at Sikrede </w:t>
      </w:r>
      <w:proofErr w:type="gramStart"/>
      <w:r w:rsidRPr="00026C47">
        <w:rPr>
          <w:rFonts w:ascii="Source Sans 3" w:hAnsi="Source Sans 3"/>
          <w:bCs/>
          <w:color w:val="0F3549"/>
          <w:lang w:val="nb-NO"/>
        </w:rPr>
        <w:t>begjærer</w:t>
      </w:r>
      <w:proofErr w:type="gramEnd"/>
      <w:r w:rsidRPr="00026C47">
        <w:rPr>
          <w:rFonts w:ascii="Source Sans 3" w:hAnsi="Source Sans 3"/>
          <w:bCs/>
          <w:color w:val="0F3549"/>
          <w:lang w:val="nb-NO"/>
        </w:rPr>
        <w:t xml:space="preserve"> salæret fastsatt av retten i henhold til tvisteloven </w:t>
      </w:r>
    </w:p>
    <w:p w14:paraId="44CBE4AA" w14:textId="35FB3C2A"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3-8.</w:t>
      </w:r>
    </w:p>
    <w:p w14:paraId="5D1016BD"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4D45275A" w14:textId="77777777" w:rsidR="00FA535A" w:rsidRPr="00026C47" w:rsidRDefault="00FA535A" w:rsidP="00FA535A">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Sikkerhetsforskrift</w:t>
      </w:r>
    </w:p>
    <w:p w14:paraId="7103879A"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2F760BF8" w14:textId="3503DD41"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1</w:t>
      </w:r>
      <w:r w:rsidR="003455B5" w:rsidRPr="00026C47">
        <w:rPr>
          <w:rFonts w:ascii="Source Sans 3" w:hAnsi="Source Sans 3"/>
          <w:bCs/>
          <w:color w:val="0F3549"/>
          <w:lang w:val="nb-NO"/>
        </w:rPr>
        <w:t>2</w:t>
      </w:r>
    </w:p>
    <w:p w14:paraId="5EB5E7A8" w14:textId="27C6ACA5"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3455B5" w:rsidRPr="00026C47">
        <w:rPr>
          <w:rFonts w:ascii="Source Sans 3" w:hAnsi="Source Sans 3"/>
          <w:bCs/>
          <w:color w:val="0F3549"/>
          <w:lang w:val="nb-NO"/>
        </w:rPr>
        <w:t>2</w:t>
      </w:r>
      <w:r w:rsidRPr="00026C47">
        <w:rPr>
          <w:rFonts w:ascii="Source Sans 3" w:hAnsi="Source Sans 3"/>
          <w:bCs/>
          <w:color w:val="0F3549"/>
          <w:lang w:val="nb-NO"/>
        </w:rPr>
        <w:t>.1 Er det flere parter på samme side med likeartede interesser, kan Forsikringsgiver kreve at disse benytter samme juridiske og tekniske bistand.</w:t>
      </w:r>
    </w:p>
    <w:p w14:paraId="03850B93"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2219BD54" w14:textId="77777777" w:rsidR="00FA535A" w:rsidRPr="00026C47" w:rsidRDefault="00FA535A" w:rsidP="00FA535A">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Egenandel</w:t>
      </w:r>
    </w:p>
    <w:p w14:paraId="5080F876" w14:textId="77777777" w:rsidR="00FA535A" w:rsidRPr="00026C47" w:rsidRDefault="00FA535A" w:rsidP="00FA535A">
      <w:pPr>
        <w:tabs>
          <w:tab w:val="left" w:pos="426"/>
          <w:tab w:val="left" w:pos="574"/>
        </w:tabs>
        <w:spacing w:after="0" w:afterAutospacing="0"/>
        <w:rPr>
          <w:rFonts w:ascii="Source Sans 3" w:hAnsi="Source Sans 3"/>
          <w:bCs/>
          <w:color w:val="0F3549"/>
          <w:lang w:val="nb-NO"/>
        </w:rPr>
      </w:pPr>
    </w:p>
    <w:p w14:paraId="7EC8A280" w14:textId="4568D6AD"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1</w:t>
      </w:r>
      <w:r w:rsidR="003455B5" w:rsidRPr="00026C47">
        <w:rPr>
          <w:rFonts w:ascii="Source Sans 3" w:hAnsi="Source Sans 3"/>
          <w:bCs/>
          <w:color w:val="0F3549"/>
          <w:lang w:val="nb-NO"/>
        </w:rPr>
        <w:t>3</w:t>
      </w:r>
    </w:p>
    <w:p w14:paraId="720F0E52" w14:textId="1498625B" w:rsidR="00FA535A" w:rsidRPr="00026C47" w:rsidRDefault="00FA535A" w:rsidP="00FA535A">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1</w:t>
      </w:r>
      <w:r w:rsidR="00F34169" w:rsidRPr="00026C47">
        <w:rPr>
          <w:rFonts w:ascii="Source Sans 3" w:hAnsi="Source Sans 3"/>
          <w:bCs/>
          <w:color w:val="0F3549"/>
          <w:lang w:val="nb-NO"/>
        </w:rPr>
        <w:t>3</w:t>
      </w:r>
      <w:r w:rsidRPr="00026C47">
        <w:rPr>
          <w:rFonts w:ascii="Source Sans 3" w:hAnsi="Source Sans 3"/>
          <w:bCs/>
          <w:color w:val="0F3549"/>
          <w:lang w:val="nb-NO"/>
        </w:rPr>
        <w:t>.1</w:t>
      </w:r>
      <w:r w:rsidRPr="00026C47">
        <w:rPr>
          <w:rFonts w:ascii="Source Sans 3" w:hAnsi="Source Sans 3"/>
          <w:bCs/>
          <w:color w:val="0F3549"/>
          <w:lang w:val="nb-NO"/>
        </w:rPr>
        <w:tab/>
        <w:t xml:space="preserve">For dekningen gjelder en egenandel på kr </w:t>
      </w:r>
      <w:proofErr w:type="gramStart"/>
      <w:r w:rsidRPr="00026C47">
        <w:rPr>
          <w:rFonts w:ascii="Source Sans 3" w:hAnsi="Source Sans 3"/>
          <w:bCs/>
          <w:color w:val="0F3549"/>
          <w:lang w:val="nb-NO"/>
        </w:rPr>
        <w:t>6.000,-</w:t>
      </w:r>
      <w:proofErr w:type="gramEnd"/>
      <w:r w:rsidRPr="00026C47">
        <w:rPr>
          <w:rFonts w:ascii="Source Sans 3" w:hAnsi="Source Sans 3"/>
          <w:bCs/>
          <w:color w:val="0F3549"/>
          <w:lang w:val="nb-NO"/>
        </w:rPr>
        <w:t xml:space="preserve"> med tillegg av 20% av det overskytende . Det trekkes bare en egenandel for hver tvist, selv om det er flere parter på samme side.</w:t>
      </w:r>
    </w:p>
    <w:p w14:paraId="6094BF51" w14:textId="77777777" w:rsidR="00FA535A" w:rsidRPr="00026C47" w:rsidRDefault="00FA535A" w:rsidP="009E16BF">
      <w:pPr>
        <w:tabs>
          <w:tab w:val="left" w:pos="425"/>
          <w:tab w:val="left" w:pos="1560"/>
        </w:tabs>
        <w:contextualSpacing/>
        <w:rPr>
          <w:rFonts w:ascii="Source Sans 3" w:hAnsi="Source Sans 3" w:cs="Arial"/>
          <w:bCs/>
          <w:color w:val="0F3549"/>
          <w:lang w:val="nb-NO"/>
        </w:rPr>
      </w:pPr>
    </w:p>
    <w:p w14:paraId="751DD7E3" w14:textId="5EFE65D0"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 </w:t>
      </w:r>
    </w:p>
    <w:p w14:paraId="14F01C4C" w14:textId="5F430613" w:rsidR="007A0427" w:rsidRPr="00026C47" w:rsidRDefault="007A0427" w:rsidP="009E16BF">
      <w:pPr>
        <w:tabs>
          <w:tab w:val="left" w:pos="425"/>
          <w:tab w:val="left" w:pos="1560"/>
        </w:tabs>
        <w:contextualSpacing/>
        <w:rPr>
          <w:rFonts w:ascii="Source Sans 3" w:hAnsi="Source Sans 3" w:cs="Arial"/>
          <w:b/>
          <w:color w:val="0F3549"/>
          <w:lang w:val="nb-NO"/>
        </w:rPr>
      </w:pPr>
      <w:r w:rsidRPr="00026C47">
        <w:rPr>
          <w:rFonts w:ascii="Source Sans 3" w:hAnsi="Source Sans 3" w:cs="Arial"/>
          <w:b/>
          <w:color w:val="0F3549"/>
          <w:lang w:val="nb-NO"/>
        </w:rPr>
        <w:t>Vilkår for kaskoforsikring</w:t>
      </w:r>
    </w:p>
    <w:p w14:paraId="2A15FFAC" w14:textId="77777777" w:rsidR="00F34169" w:rsidRPr="00026C47" w:rsidRDefault="00F34169" w:rsidP="009E16BF">
      <w:pPr>
        <w:tabs>
          <w:tab w:val="left" w:pos="425"/>
          <w:tab w:val="left" w:pos="1560"/>
        </w:tabs>
        <w:contextualSpacing/>
        <w:rPr>
          <w:rFonts w:ascii="Source Sans 3" w:hAnsi="Source Sans 3" w:cs="Arial"/>
          <w:b/>
          <w:color w:val="0F3549"/>
          <w:lang w:val="nb-NO"/>
        </w:rPr>
      </w:pPr>
    </w:p>
    <w:p w14:paraId="5A7A5AC3" w14:textId="350208BD" w:rsidR="007A0427" w:rsidRPr="00026C47" w:rsidRDefault="007A0427" w:rsidP="009E16BF">
      <w:pPr>
        <w:tabs>
          <w:tab w:val="left" w:pos="425"/>
          <w:tab w:val="left" w:pos="1560"/>
        </w:tabs>
        <w:contextualSpacing/>
        <w:rPr>
          <w:rFonts w:ascii="Source Sans 3" w:hAnsi="Source Sans 3" w:cs="Arial"/>
          <w:b/>
          <w:color w:val="0F3549"/>
          <w:lang w:val="nb-NO"/>
        </w:rPr>
      </w:pPr>
      <w:r w:rsidRPr="00026C47">
        <w:rPr>
          <w:rFonts w:ascii="Source Sans 3" w:hAnsi="Source Sans 3" w:cs="Arial"/>
          <w:b/>
          <w:color w:val="0F3549"/>
          <w:lang w:val="nb-NO"/>
        </w:rPr>
        <w:t>NO-0003</w:t>
      </w:r>
    </w:p>
    <w:p w14:paraId="22F8CBCD" w14:textId="77777777" w:rsidR="007A0427" w:rsidRPr="00026C47" w:rsidRDefault="007A0427" w:rsidP="009E16BF">
      <w:pPr>
        <w:tabs>
          <w:tab w:val="left" w:pos="425"/>
          <w:tab w:val="left" w:pos="1560"/>
        </w:tabs>
        <w:contextualSpacing/>
        <w:rPr>
          <w:rFonts w:ascii="Source Sans 3" w:hAnsi="Source Sans 3" w:cs="Arial"/>
          <w:b/>
          <w:color w:val="0F3549"/>
          <w:lang w:val="nb-NO"/>
        </w:rPr>
      </w:pPr>
    </w:p>
    <w:p w14:paraId="3DAF2C99"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Generelle vilkår</w:t>
      </w:r>
    </w:p>
    <w:p w14:paraId="044EBB1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B6CC64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1</w:t>
      </w:r>
    </w:p>
    <w:p w14:paraId="76FECEC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Disse vilkår gjelder i tillegg til de generelle vilkårene NO-0001. Ved motstrid går disse vilkårene foran.</w:t>
      </w:r>
    </w:p>
    <w:p w14:paraId="2850A63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904EBFD"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Definisjoner</w:t>
      </w:r>
    </w:p>
    <w:p w14:paraId="0CDE0D4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DAEF68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2</w:t>
      </w:r>
    </w:p>
    <w:p w14:paraId="7C34DF0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I disse vilkårene har følgende ord følgende betydninger:</w:t>
      </w:r>
    </w:p>
    <w:p w14:paraId="135BFF2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B587A9F" w14:textId="77777777" w:rsidR="007A0427" w:rsidRPr="00026C47" w:rsidRDefault="007A0427" w:rsidP="008D50AA">
      <w:pPr>
        <w:tabs>
          <w:tab w:val="left" w:pos="425"/>
          <w:tab w:val="left" w:pos="709"/>
          <w:tab w:val="left" w:pos="1560"/>
        </w:tabs>
        <w:spacing w:before="100" w:beforeAutospacing="1"/>
        <w:contextualSpacing/>
        <w:rPr>
          <w:rFonts w:ascii="Source Sans 3" w:hAnsi="Source Sans 3" w:cs="Arial"/>
          <w:bCs/>
          <w:color w:val="0F3549"/>
          <w:lang w:val="nb-NO"/>
        </w:rPr>
      </w:pPr>
      <w:r w:rsidRPr="00026C47">
        <w:rPr>
          <w:rFonts w:ascii="Source Sans 3" w:hAnsi="Source Sans 3" w:cs="Arial"/>
          <w:bCs/>
          <w:color w:val="0F3549"/>
          <w:lang w:val="nb-NO"/>
        </w:rPr>
        <w:t>2.1</w:t>
      </w:r>
      <w:r w:rsidRPr="00026C47">
        <w:rPr>
          <w:rFonts w:ascii="Source Sans 3" w:hAnsi="Source Sans 3" w:cs="Arial"/>
          <w:bCs/>
          <w:color w:val="0F3549"/>
          <w:lang w:val="nb-NO"/>
        </w:rPr>
        <w:tab/>
        <w:t>Forsikrede parter</w:t>
      </w:r>
    </w:p>
    <w:p w14:paraId="1C64FE7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w:t>
      </w:r>
      <w:r w:rsidRPr="00026C47">
        <w:rPr>
          <w:rFonts w:ascii="Source Sans 3" w:hAnsi="Source Sans 3" w:cs="Arial"/>
          <w:bCs/>
          <w:color w:val="0F3549"/>
          <w:lang w:val="nb-NO"/>
        </w:rPr>
        <w:tab/>
        <w:t>Forsikringstaker</w:t>
      </w:r>
    </w:p>
    <w:p w14:paraId="69836A8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b.</w:t>
      </w:r>
      <w:r w:rsidRPr="00026C47">
        <w:rPr>
          <w:rFonts w:ascii="Source Sans 3" w:hAnsi="Source Sans 3" w:cs="Arial"/>
          <w:bCs/>
          <w:color w:val="0F3549"/>
          <w:lang w:val="nb-NO"/>
        </w:rPr>
        <w:tab/>
        <w:t>Eier av Forsikringsgjenstanden</w:t>
      </w:r>
    </w:p>
    <w:p w14:paraId="719BBA6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c.</w:t>
      </w:r>
      <w:r w:rsidRPr="00026C47">
        <w:rPr>
          <w:rFonts w:ascii="Source Sans 3" w:hAnsi="Source Sans 3" w:cs="Arial"/>
          <w:bCs/>
          <w:color w:val="0F3549"/>
          <w:lang w:val="nb-NO"/>
        </w:rPr>
        <w:tab/>
        <w:t>Godkjent fører av Forsikringsgjenstanden</w:t>
      </w:r>
    </w:p>
    <w:p w14:paraId="7E4BD69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E7352F7"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2.2</w:t>
      </w:r>
      <w:r w:rsidRPr="00026C47">
        <w:rPr>
          <w:rFonts w:ascii="Source Sans 3" w:hAnsi="Source Sans 3" w:cs="Arial"/>
          <w:bCs/>
          <w:color w:val="0F3549"/>
          <w:lang w:val="nb-NO"/>
        </w:rPr>
        <w:tab/>
        <w:t>Forsikringsgjenstand</w:t>
      </w:r>
    </w:p>
    <w:p w14:paraId="6942A2EC" w14:textId="32F9E292"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Gjenstander beskrevet i pkt. 1.4 i de generelle vilkår, NO-0001</w:t>
      </w:r>
    </w:p>
    <w:p w14:paraId="3C7125BB"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p>
    <w:p w14:paraId="5BC14349"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2.3</w:t>
      </w:r>
      <w:r w:rsidRPr="00026C47">
        <w:rPr>
          <w:rFonts w:ascii="Source Sans 3" w:hAnsi="Source Sans 3" w:cs="Arial"/>
          <w:bCs/>
          <w:color w:val="0F3549"/>
          <w:lang w:val="nb-NO"/>
        </w:rPr>
        <w:tab/>
        <w:t>Forsikringssum</w:t>
      </w:r>
    </w:p>
    <w:p w14:paraId="1E700864" w14:textId="3775BF99" w:rsidR="00EB4A1C"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Gjenstandens forsikringssum består av summen av</w:t>
      </w:r>
      <w:r w:rsidR="00EB4A1C" w:rsidRPr="00026C47">
        <w:rPr>
          <w:rFonts w:ascii="Source Sans 3" w:hAnsi="Source Sans 3" w:cs="Arial"/>
          <w:bCs/>
          <w:color w:val="0F3549"/>
          <w:lang w:val="nb-NO"/>
        </w:rPr>
        <w:t>:</w:t>
      </w:r>
    </w:p>
    <w:p w14:paraId="3CFC466B" w14:textId="77777777" w:rsidR="0097461E" w:rsidRPr="00026C47" w:rsidRDefault="0097461E" w:rsidP="0097461E">
      <w:pPr>
        <w:tabs>
          <w:tab w:val="left" w:pos="426"/>
          <w:tab w:val="left" w:pos="709"/>
          <w:tab w:val="left" w:pos="1560"/>
        </w:tabs>
        <w:contextualSpacing/>
        <w:rPr>
          <w:rFonts w:ascii="Source Sans 3" w:hAnsi="Source Sans 3" w:cs="Arial"/>
          <w:bCs/>
          <w:color w:val="0F3549"/>
          <w:lang w:val="nb-NO"/>
        </w:rPr>
      </w:pPr>
    </w:p>
    <w:p w14:paraId="46CA803C" w14:textId="77777777" w:rsidR="004523BF" w:rsidRPr="00026C47" w:rsidRDefault="007A0427" w:rsidP="004523BF">
      <w:pPr>
        <w:tabs>
          <w:tab w:val="left" w:pos="426"/>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2.3.</w:t>
      </w:r>
      <w:r w:rsidR="00AA7B06" w:rsidRPr="00026C47">
        <w:rPr>
          <w:rFonts w:ascii="Source Sans 3" w:hAnsi="Source Sans 3" w:cs="Arial"/>
          <w:bCs/>
          <w:color w:val="0F3549"/>
          <w:lang w:val="nb-NO"/>
        </w:rPr>
        <w:t>1</w:t>
      </w:r>
      <w:r w:rsidR="004523BF" w:rsidRPr="00026C47">
        <w:rPr>
          <w:rFonts w:ascii="Source Sans 3" w:hAnsi="Source Sans 3" w:cs="Arial"/>
          <w:bCs/>
          <w:color w:val="0F3549"/>
          <w:lang w:val="nb-NO"/>
        </w:rPr>
        <w:tab/>
      </w:r>
      <w:r w:rsidRPr="00026C47">
        <w:rPr>
          <w:rFonts w:ascii="Source Sans 3" w:hAnsi="Source Sans 3" w:cs="Arial"/>
          <w:bCs/>
          <w:color w:val="0F3549"/>
          <w:lang w:val="nb-NO"/>
        </w:rPr>
        <w:t>Listepris</w:t>
      </w:r>
    </w:p>
    <w:p w14:paraId="2C201F25" w14:textId="0BC64B43" w:rsidR="00AA7B06" w:rsidRPr="00026C47" w:rsidRDefault="007A0427" w:rsidP="004523BF">
      <w:pPr>
        <w:tabs>
          <w:tab w:val="left" w:pos="426"/>
          <w:tab w:val="left" w:pos="709"/>
          <w:tab w:val="left" w:pos="1560"/>
        </w:tabs>
        <w:ind w:left="709"/>
        <w:contextualSpacing/>
        <w:rPr>
          <w:rFonts w:ascii="Source Sans 3" w:hAnsi="Source Sans 3" w:cs="Arial"/>
          <w:bCs/>
          <w:color w:val="0F3549"/>
          <w:lang w:val="nb-NO"/>
        </w:rPr>
      </w:pPr>
      <w:r w:rsidRPr="00026C47">
        <w:rPr>
          <w:rFonts w:ascii="Source Sans 3" w:hAnsi="Source Sans 3" w:cs="Arial"/>
          <w:bCs/>
          <w:color w:val="0F3549"/>
          <w:lang w:val="nb-NO"/>
        </w:rPr>
        <w:t>Listeprisen for Forsikringsgjenstanden, inkludert et ekstra sett med dekk som oppgitt av</w:t>
      </w:r>
      <w:r w:rsidR="004523BF" w:rsidRPr="00026C47">
        <w:rPr>
          <w:rFonts w:ascii="Source Sans 3" w:hAnsi="Source Sans 3" w:cs="Arial"/>
          <w:bCs/>
          <w:color w:val="0F3549"/>
          <w:lang w:val="nb-NO"/>
        </w:rPr>
        <w:t xml:space="preserve"> </w:t>
      </w:r>
      <w:r w:rsidRPr="00026C47">
        <w:rPr>
          <w:rFonts w:ascii="Source Sans 3" w:hAnsi="Source Sans 3" w:cs="Arial"/>
          <w:bCs/>
          <w:color w:val="0F3549"/>
          <w:lang w:val="nb-NO"/>
        </w:rPr>
        <w:t>importøren/produsenten på tidspunktet da vognkortet ble utstedt.</w:t>
      </w:r>
    </w:p>
    <w:p w14:paraId="69D42EC2" w14:textId="0EA3791C" w:rsidR="0097461E"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2.3.</w:t>
      </w:r>
      <w:r w:rsidR="00EB4A1C" w:rsidRPr="00026C47">
        <w:rPr>
          <w:rFonts w:ascii="Source Sans 3" w:hAnsi="Source Sans 3" w:cs="Arial"/>
          <w:bCs/>
          <w:color w:val="0F3549"/>
          <w:lang w:val="nb-NO"/>
        </w:rPr>
        <w:t>2</w:t>
      </w:r>
      <w:r w:rsidR="004523BF" w:rsidRPr="00026C47">
        <w:rPr>
          <w:rFonts w:ascii="Source Sans 3" w:hAnsi="Source Sans 3" w:cs="Arial"/>
          <w:bCs/>
          <w:color w:val="0F3549"/>
          <w:lang w:val="nb-NO"/>
        </w:rPr>
        <w:tab/>
      </w:r>
      <w:r w:rsidRPr="00026C47">
        <w:rPr>
          <w:rFonts w:ascii="Source Sans 3" w:hAnsi="Source Sans 3" w:cs="Arial"/>
          <w:bCs/>
          <w:color w:val="0F3549"/>
          <w:lang w:val="nb-NO"/>
        </w:rPr>
        <w:t>Registreringsavgift</w:t>
      </w:r>
    </w:p>
    <w:p w14:paraId="2C4A0D57" w14:textId="785F83CB" w:rsidR="007A0427" w:rsidRPr="00026C47" w:rsidRDefault="004523BF"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t>E</w:t>
      </w:r>
      <w:r w:rsidR="007A0427" w:rsidRPr="00026C47">
        <w:rPr>
          <w:rFonts w:ascii="Source Sans 3" w:hAnsi="Source Sans 3" w:cs="Arial"/>
          <w:bCs/>
          <w:color w:val="0F3549"/>
          <w:lang w:val="nb-NO"/>
        </w:rPr>
        <w:t>ventuelle registreringsavgifter som ikke refunderes.</w:t>
      </w:r>
    </w:p>
    <w:p w14:paraId="03500D38" w14:textId="3117C43C" w:rsidR="00FC36D6" w:rsidRPr="00026C47" w:rsidRDefault="00FC36D6" w:rsidP="0097461E">
      <w:pPr>
        <w:tabs>
          <w:tab w:val="left" w:pos="425"/>
          <w:tab w:val="left" w:pos="709"/>
          <w:tab w:val="left" w:pos="1560"/>
        </w:tabs>
        <w:contextualSpacing/>
        <w:rPr>
          <w:rFonts w:ascii="Source Sans 3" w:hAnsi="Source Sans 3" w:cs="Arial"/>
          <w:bCs/>
          <w:color w:val="0F3549"/>
          <w:lang w:val="nb-NO"/>
        </w:rPr>
      </w:pPr>
    </w:p>
    <w:p w14:paraId="77CFEFB0" w14:textId="77777777" w:rsidR="00FC36D6" w:rsidRPr="00026C47" w:rsidRDefault="00FC36D6" w:rsidP="0097461E">
      <w:pPr>
        <w:tabs>
          <w:tab w:val="left" w:pos="425"/>
          <w:tab w:val="left" w:pos="709"/>
          <w:tab w:val="left" w:pos="1560"/>
        </w:tabs>
        <w:contextualSpacing/>
        <w:rPr>
          <w:rFonts w:ascii="Source Sans 3" w:hAnsi="Source Sans 3" w:cs="Arial"/>
          <w:bCs/>
          <w:color w:val="0F3549"/>
          <w:lang w:val="nb-NO"/>
        </w:rPr>
      </w:pPr>
    </w:p>
    <w:p w14:paraId="410FD73A" w14:textId="66F04FBE" w:rsidR="0097461E"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2.3.3</w:t>
      </w:r>
      <w:r w:rsidR="000D3598" w:rsidRPr="00026C47">
        <w:rPr>
          <w:rFonts w:ascii="Source Sans 3" w:hAnsi="Source Sans 3" w:cs="Arial"/>
          <w:bCs/>
          <w:color w:val="0F3549"/>
          <w:lang w:val="nb-NO"/>
        </w:rPr>
        <w:t xml:space="preserve"> </w:t>
      </w:r>
      <w:r w:rsidR="004523BF" w:rsidRPr="00026C47">
        <w:rPr>
          <w:rFonts w:ascii="Source Sans 3" w:hAnsi="Source Sans 3" w:cs="Arial"/>
          <w:bCs/>
          <w:color w:val="0F3549"/>
          <w:lang w:val="nb-NO"/>
        </w:rPr>
        <w:tab/>
      </w:r>
      <w:r w:rsidRPr="00026C47">
        <w:rPr>
          <w:rFonts w:ascii="Source Sans 3" w:hAnsi="Source Sans 3" w:cs="Arial"/>
          <w:bCs/>
          <w:color w:val="0F3549"/>
          <w:lang w:val="nb-NO"/>
        </w:rPr>
        <w:t>Fastmontert tilbehør og annet utstyr</w:t>
      </w:r>
    </w:p>
    <w:p w14:paraId="6E0EC8F1" w14:textId="4DC1AE64" w:rsidR="007A0427" w:rsidRPr="00026C47" w:rsidRDefault="007A0427" w:rsidP="004523BF">
      <w:pPr>
        <w:tabs>
          <w:tab w:val="left" w:pos="425"/>
          <w:tab w:val="left" w:pos="709"/>
          <w:tab w:val="left" w:pos="1560"/>
        </w:tabs>
        <w:ind w:left="709"/>
        <w:contextualSpacing/>
        <w:rPr>
          <w:rFonts w:ascii="Source Sans 3" w:hAnsi="Source Sans 3" w:cs="Arial"/>
          <w:bCs/>
          <w:color w:val="0F3549"/>
          <w:lang w:val="nb-NO"/>
        </w:rPr>
      </w:pPr>
      <w:r w:rsidRPr="00026C47">
        <w:rPr>
          <w:rFonts w:ascii="Source Sans 3" w:hAnsi="Source Sans 3" w:cs="Arial"/>
          <w:bCs/>
          <w:color w:val="0F3549"/>
          <w:lang w:val="nb-NO"/>
        </w:rPr>
        <w:t>Verdien av alt fast montert ekstrautstyr som omfattes av forsikringen og/eller endringer på</w:t>
      </w:r>
      <w:r w:rsidR="003B756B" w:rsidRPr="00026C47">
        <w:rPr>
          <w:rFonts w:ascii="Source Sans 3" w:hAnsi="Source Sans 3" w:cs="Arial"/>
          <w:bCs/>
          <w:color w:val="0F3549"/>
          <w:lang w:val="nb-NO"/>
        </w:rPr>
        <w:t xml:space="preserve"> </w:t>
      </w:r>
      <w:r w:rsidRPr="00026C47">
        <w:rPr>
          <w:rFonts w:ascii="Source Sans 3" w:hAnsi="Source Sans 3" w:cs="Arial"/>
          <w:bCs/>
          <w:color w:val="0F3549"/>
          <w:lang w:val="nb-NO"/>
        </w:rPr>
        <w:t xml:space="preserve">standardutstyret som ikke er inkludert i listeprisen fastsatt av produsenten, importøren eller forhandleren. så som dekor, hyller og stereoanlegg – begrenset til kr </w:t>
      </w:r>
      <w:proofErr w:type="gramStart"/>
      <w:r w:rsidRPr="00026C47">
        <w:rPr>
          <w:rFonts w:ascii="Source Sans 3" w:hAnsi="Source Sans 3" w:cs="Arial"/>
          <w:bCs/>
          <w:color w:val="0F3549"/>
          <w:lang w:val="nb-NO"/>
        </w:rPr>
        <w:t>15.000,-</w:t>
      </w:r>
      <w:proofErr w:type="gramEnd"/>
      <w:r w:rsidRPr="00026C47">
        <w:rPr>
          <w:rFonts w:ascii="Source Sans 3" w:hAnsi="Source Sans 3" w:cs="Arial"/>
          <w:bCs/>
          <w:color w:val="0F3549"/>
          <w:lang w:val="nb-NO"/>
        </w:rPr>
        <w:t xml:space="preserve"> </w:t>
      </w:r>
      <w:r w:rsidR="00047C2A" w:rsidRPr="00026C47">
        <w:rPr>
          <w:rFonts w:ascii="Source Sans 3" w:hAnsi="Source Sans 3" w:cs="Arial"/>
          <w:bCs/>
          <w:color w:val="0F3549"/>
          <w:lang w:val="nb-NO"/>
        </w:rPr>
        <w:t xml:space="preserve"> </w:t>
      </w:r>
      <w:r w:rsidRPr="00026C47">
        <w:rPr>
          <w:rFonts w:ascii="Source Sans 3" w:hAnsi="Source Sans 3" w:cs="Arial"/>
          <w:bCs/>
          <w:color w:val="0F3549"/>
          <w:lang w:val="nb-NO"/>
        </w:rPr>
        <w:t>inkl. montering. (Tilleggsforsikring kan tegnes separat etter spesiell avtale.)</w:t>
      </w:r>
    </w:p>
    <w:p w14:paraId="483FA4DC"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p>
    <w:p w14:paraId="2348D4FD" w14:textId="77777777" w:rsidR="007A0427" w:rsidRPr="00026C47" w:rsidRDefault="007A0427" w:rsidP="0097461E">
      <w:pPr>
        <w:tabs>
          <w:tab w:val="left" w:pos="425"/>
          <w:tab w:val="left" w:pos="709"/>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Dekning – hva kaskoforsikringen omfatter:</w:t>
      </w:r>
    </w:p>
    <w:p w14:paraId="3C1FB10C" w14:textId="77777777" w:rsidR="007A0427" w:rsidRPr="00026C47" w:rsidRDefault="007A0427" w:rsidP="0097461E">
      <w:pPr>
        <w:tabs>
          <w:tab w:val="left" w:pos="425"/>
          <w:tab w:val="left" w:pos="709"/>
          <w:tab w:val="left" w:pos="1560"/>
        </w:tabs>
        <w:contextualSpacing/>
        <w:rPr>
          <w:rFonts w:ascii="Source Sans 3" w:hAnsi="Source Sans 3" w:cs="Arial"/>
          <w:b/>
          <w:i/>
          <w:iCs/>
          <w:color w:val="0F3549"/>
          <w:lang w:val="nb-NO"/>
        </w:rPr>
      </w:pPr>
    </w:p>
    <w:p w14:paraId="14DBC59F" w14:textId="77777777" w:rsidR="00AA7B06"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3</w:t>
      </w:r>
      <w:r w:rsidRPr="00026C47">
        <w:rPr>
          <w:rFonts w:ascii="Source Sans 3" w:hAnsi="Source Sans 3" w:cs="Arial"/>
          <w:bCs/>
          <w:color w:val="0F3549"/>
          <w:lang w:val="nb-NO"/>
        </w:rPr>
        <w:tab/>
      </w:r>
    </w:p>
    <w:p w14:paraId="26D7E99C" w14:textId="74F4894D"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Forsikringen dekker skade forårsaket av plutselige og uforutsette ytre hendelser som rammer forsikringsgjenstanden, herunder</w:t>
      </w:r>
      <w:r w:rsidR="00047C2A" w:rsidRPr="00026C47">
        <w:rPr>
          <w:rFonts w:ascii="Source Sans 3" w:hAnsi="Source Sans 3" w:cs="Arial"/>
          <w:bCs/>
          <w:color w:val="0F3549"/>
          <w:lang w:val="nb-NO"/>
        </w:rPr>
        <w:t xml:space="preserve"> </w:t>
      </w:r>
      <w:r w:rsidRPr="00026C47">
        <w:rPr>
          <w:rFonts w:ascii="Source Sans 3" w:hAnsi="Source Sans 3" w:cs="Arial"/>
          <w:bCs/>
          <w:color w:val="0F3549"/>
          <w:lang w:val="nb-NO"/>
        </w:rPr>
        <w:t>sammenstøt, utforkjøring, hærverk og liknende.</w:t>
      </w:r>
    </w:p>
    <w:p w14:paraId="12C734EA"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p>
    <w:p w14:paraId="7F45B9A3"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3.1</w:t>
      </w:r>
      <w:r w:rsidRPr="00026C47">
        <w:rPr>
          <w:rFonts w:ascii="Source Sans 3" w:hAnsi="Source Sans 3" w:cs="Arial"/>
          <w:bCs/>
          <w:color w:val="0F3549"/>
          <w:lang w:val="nb-NO"/>
        </w:rPr>
        <w:tab/>
        <w:t>Forsikringen dekker skade på eller tap av Forsikringsgjenstanden som er forårsaket av eller består i følgende:</w:t>
      </w:r>
    </w:p>
    <w:p w14:paraId="30EFB11B"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p>
    <w:p w14:paraId="766A1B44" w14:textId="77777777" w:rsidR="007A0427" w:rsidRPr="00026C47" w:rsidRDefault="007A0427" w:rsidP="0097461E">
      <w:pPr>
        <w:tabs>
          <w:tab w:val="left" w:pos="425"/>
          <w:tab w:val="left" w:pos="709"/>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Kollisjoner og utforkjøring</w:t>
      </w:r>
    </w:p>
    <w:p w14:paraId="5FA50453"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Forsikringen dekker skade på Forsikringsgjenstanden som oppstår i land listet opp i NO-0001, artikkel 2. </w:t>
      </w:r>
    </w:p>
    <w:p w14:paraId="58A3D179"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p>
    <w:p w14:paraId="1FA7E953" w14:textId="77777777" w:rsidR="007A0427" w:rsidRPr="00026C47" w:rsidRDefault="007A0427" w:rsidP="0097461E">
      <w:pPr>
        <w:tabs>
          <w:tab w:val="left" w:pos="425"/>
          <w:tab w:val="left" w:pos="709"/>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Brann/tyveri/hærverk</w:t>
      </w:r>
    </w:p>
    <w:p w14:paraId="07AECAE1"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på forsikringsgjenstanden ved brann, lynnedslag og eksplosjon, samt ved innbrudd, tyveri av og hærverk på forsikringsgjenstanden.</w:t>
      </w:r>
    </w:p>
    <w:p w14:paraId="57A9D647"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p>
    <w:p w14:paraId="298E5901" w14:textId="77777777" w:rsidR="007A0427" w:rsidRPr="00026C47" w:rsidRDefault="007A0427" w:rsidP="0097461E">
      <w:pPr>
        <w:tabs>
          <w:tab w:val="left" w:pos="425"/>
          <w:tab w:val="left" w:pos="709"/>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Glass</w:t>
      </w:r>
    </w:p>
    <w:p w14:paraId="54F954D4"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Bruddskade eller reparasjon av motorvognens utvendige vindusruter (herunder takluke) ved tilfeldig, plutselig og ytre påvirkning.</w:t>
      </w:r>
    </w:p>
    <w:p w14:paraId="7C381E35"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på kjøretøyets glasstak anses som kaskoskade</w:t>
      </w:r>
    </w:p>
    <w:p w14:paraId="17EC1AB0" w14:textId="77777777" w:rsidR="008722F7" w:rsidRPr="00026C47" w:rsidRDefault="008722F7" w:rsidP="0097461E">
      <w:pPr>
        <w:tabs>
          <w:tab w:val="left" w:pos="425"/>
          <w:tab w:val="left" w:pos="709"/>
          <w:tab w:val="left" w:pos="1560"/>
        </w:tabs>
        <w:contextualSpacing/>
        <w:rPr>
          <w:rFonts w:ascii="Source Sans 3" w:hAnsi="Source Sans 3" w:cs="Arial"/>
          <w:bCs/>
          <w:color w:val="0F3549"/>
          <w:lang w:val="nb-NO"/>
        </w:rPr>
      </w:pPr>
    </w:p>
    <w:p w14:paraId="395627C5" w14:textId="77777777" w:rsidR="00F34169" w:rsidRPr="00026C47" w:rsidRDefault="00F34169" w:rsidP="0097461E">
      <w:pPr>
        <w:tabs>
          <w:tab w:val="left" w:pos="425"/>
          <w:tab w:val="left" w:pos="709"/>
          <w:tab w:val="left" w:pos="1560"/>
        </w:tabs>
        <w:contextualSpacing/>
        <w:rPr>
          <w:rFonts w:ascii="Source Sans 3" w:hAnsi="Source Sans 3" w:cs="Arial"/>
          <w:bCs/>
          <w:color w:val="0F3549"/>
          <w:lang w:val="nb-NO"/>
        </w:rPr>
      </w:pPr>
    </w:p>
    <w:p w14:paraId="0FEBC540" w14:textId="28FE2820" w:rsidR="007A0427" w:rsidRPr="00026C47" w:rsidRDefault="007A0427" w:rsidP="0097461E">
      <w:pPr>
        <w:tabs>
          <w:tab w:val="left" w:pos="425"/>
          <w:tab w:val="left" w:pos="709"/>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Veihjelp</w:t>
      </w:r>
      <w:r w:rsidR="008722F7" w:rsidRPr="00026C47">
        <w:rPr>
          <w:rFonts w:ascii="Source Sans 3" w:hAnsi="Source Sans 3" w:cs="Arial"/>
          <w:b/>
          <w:i/>
          <w:iCs/>
          <w:color w:val="0F3549"/>
          <w:lang w:val="nb-NO"/>
        </w:rPr>
        <w:t xml:space="preserve"> og redning</w:t>
      </w:r>
    </w:p>
    <w:p w14:paraId="62FAF49A"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Se separate vilkår. </w:t>
      </w:r>
    </w:p>
    <w:p w14:paraId="5086954E"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p>
    <w:p w14:paraId="561AB79D"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3.2</w:t>
      </w:r>
      <w:r w:rsidRPr="00026C47">
        <w:rPr>
          <w:rFonts w:ascii="Source Sans 3" w:hAnsi="Source Sans 3" w:cs="Arial"/>
          <w:bCs/>
          <w:color w:val="0F3549"/>
          <w:lang w:val="nb-NO"/>
        </w:rPr>
        <w:tab/>
        <w:t>Iboende feil (følgeskader)</w:t>
      </w:r>
    </w:p>
    <w:p w14:paraId="5A02D98D" w14:textId="77777777" w:rsidR="007A0427" w:rsidRPr="00026C47" w:rsidRDefault="007A0427" w:rsidP="0097461E">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Forsikringstilfeller omtalt i pkt. 3.1 er også dekket av forsikringen dersom de forårsakes av en iboende feil ved Forsikringsgjenstanden</w:t>
      </w:r>
    </w:p>
    <w:p w14:paraId="3A60D60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000BD2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3.3</w:t>
      </w:r>
      <w:r w:rsidRPr="00026C47">
        <w:rPr>
          <w:rFonts w:ascii="Source Sans 3" w:hAnsi="Source Sans 3" w:cs="Arial"/>
          <w:bCs/>
          <w:color w:val="0F3549"/>
          <w:lang w:val="nb-NO"/>
        </w:rPr>
        <w:tab/>
        <w:t>Fastmontert tilbehør og annet utstyr</w:t>
      </w:r>
    </w:p>
    <w:p w14:paraId="2764D0B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Verdien av alt fastmontert ekstrautstyr og/eller endringer på standardutstyret som ikke er inkludert i listeprisen fastsatt av produsenten, importøren eller forhandleren (f.eks. dekor, hyller og stereoanlegg) dekkes med inntil kr </w:t>
      </w:r>
      <w:proofErr w:type="gramStart"/>
      <w:r w:rsidRPr="00026C47">
        <w:rPr>
          <w:rFonts w:ascii="Source Sans 3" w:hAnsi="Source Sans 3" w:cs="Arial"/>
          <w:bCs/>
          <w:color w:val="0F3549"/>
          <w:lang w:val="nb-NO"/>
        </w:rPr>
        <w:t>15.000,-</w:t>
      </w:r>
      <w:proofErr w:type="gramEnd"/>
      <w:r w:rsidRPr="00026C47">
        <w:rPr>
          <w:rFonts w:ascii="Source Sans 3" w:hAnsi="Source Sans 3" w:cs="Arial"/>
          <w:bCs/>
          <w:color w:val="0F3549"/>
          <w:lang w:val="nb-NO"/>
        </w:rPr>
        <w:t xml:space="preserve"> inkl. montering. Tilleggsforsikring kan tegnes separat.</w:t>
      </w:r>
    </w:p>
    <w:p w14:paraId="61A6DC2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B8E22AF"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Unntak</w:t>
      </w:r>
    </w:p>
    <w:p w14:paraId="46D58AA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9345AD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4</w:t>
      </w:r>
    </w:p>
    <w:p w14:paraId="388CE85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I tillegg til de generelle unntakene i de generelle vilkårene NO-0001, dekker denne forsikringen ikke:</w:t>
      </w:r>
    </w:p>
    <w:p w14:paraId="10B9C7A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22CB25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4.1</w:t>
      </w:r>
      <w:r w:rsidRPr="00026C47">
        <w:rPr>
          <w:rFonts w:ascii="Source Sans 3" w:hAnsi="Source Sans 3" w:cs="Arial"/>
          <w:bCs/>
          <w:color w:val="0F3549"/>
          <w:lang w:val="nb-NO"/>
        </w:rPr>
        <w:tab/>
        <w:t>Verditap</w:t>
      </w:r>
    </w:p>
    <w:p w14:paraId="47C2DD0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Tap som består i en forringelse av Forsikringsgjenstandens verdi.</w:t>
      </w:r>
    </w:p>
    <w:p w14:paraId="19A5D6B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A2C0D4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4.2</w:t>
      </w:r>
      <w:r w:rsidRPr="00026C47">
        <w:rPr>
          <w:rFonts w:ascii="Source Sans 3" w:hAnsi="Source Sans 3" w:cs="Arial"/>
          <w:bCs/>
          <w:color w:val="0F3549"/>
          <w:lang w:val="nb-NO"/>
        </w:rPr>
        <w:tab/>
        <w:t>Erstatningstransport</w:t>
      </w:r>
    </w:p>
    <w:p w14:paraId="5705C62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Tap og utgifter som følge av at kjøretøyet ikke kan brukes.</w:t>
      </w:r>
    </w:p>
    <w:p w14:paraId="139018A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A0E2E3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4.3</w:t>
      </w:r>
      <w:r w:rsidRPr="00026C47">
        <w:rPr>
          <w:rFonts w:ascii="Source Sans 3" w:hAnsi="Source Sans 3" w:cs="Arial"/>
          <w:bCs/>
          <w:color w:val="0F3549"/>
          <w:lang w:val="nb-NO"/>
        </w:rPr>
        <w:tab/>
        <w:t>Iboende feil</w:t>
      </w:r>
    </w:p>
    <w:p w14:paraId="2D0E9C6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Iboende feil ved forsikringsgjenstanden, som for eksempel på motor og drivverk. Dette unntaket gjelder ikke dersom skaden er forårsaket av et forhold nevnt under pkt. 3.1. </w:t>
      </w:r>
    </w:p>
    <w:p w14:paraId="2493521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2C1366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4.4</w:t>
      </w:r>
      <w:r w:rsidRPr="00026C47">
        <w:rPr>
          <w:rFonts w:ascii="Source Sans 3" w:hAnsi="Source Sans 3" w:cs="Arial"/>
          <w:bCs/>
          <w:color w:val="0F3549"/>
          <w:lang w:val="nb-NO"/>
        </w:rPr>
        <w:tab/>
        <w:t xml:space="preserve">Tap eller tyveri av dokumenter, nøkler, tilbehør mv. </w:t>
      </w:r>
    </w:p>
    <w:p w14:paraId="0951563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Tap av dokumenter, nøkler eller annet løsøre i forbindelse med tyveri av eller fra forsikringsgjenstanden. </w:t>
      </w:r>
    </w:p>
    <w:p w14:paraId="1065C11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AAE71C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4.5</w:t>
      </w:r>
      <w:r w:rsidRPr="00026C47">
        <w:rPr>
          <w:rFonts w:ascii="Source Sans 3" w:hAnsi="Source Sans 3" w:cs="Arial"/>
          <w:bCs/>
          <w:color w:val="0F3549"/>
          <w:lang w:val="nb-NO"/>
        </w:rPr>
        <w:tab/>
        <w:t>Estetisk skade</w:t>
      </w:r>
    </w:p>
    <w:p w14:paraId="014F4C31" w14:textId="148B6BFF"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Skade i form av små riper osv. eller skade som ikke innvirker på funksjonaliteten til tilbehøret og/eller utstyret.</w:t>
      </w:r>
    </w:p>
    <w:p w14:paraId="43BAD40D" w14:textId="77777777" w:rsidR="00372A5B" w:rsidRPr="00026C47" w:rsidRDefault="00372A5B" w:rsidP="009E16BF">
      <w:pPr>
        <w:tabs>
          <w:tab w:val="left" w:pos="425"/>
          <w:tab w:val="left" w:pos="1560"/>
        </w:tabs>
        <w:contextualSpacing/>
        <w:rPr>
          <w:rFonts w:ascii="Source Sans 3" w:hAnsi="Source Sans 3" w:cs="Arial"/>
          <w:bCs/>
          <w:color w:val="0F3549"/>
          <w:lang w:val="nb-NO"/>
        </w:rPr>
      </w:pPr>
    </w:p>
    <w:p w14:paraId="5A2A9B1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8F4EDE9" w14:textId="0E13295B"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4.6</w:t>
      </w:r>
      <w:r w:rsidRPr="00026C47">
        <w:rPr>
          <w:rFonts w:ascii="Source Sans 3" w:hAnsi="Source Sans 3" w:cs="Arial"/>
          <w:bCs/>
          <w:color w:val="0F3549"/>
          <w:lang w:val="nb-NO"/>
        </w:rPr>
        <w:tab/>
        <w:t>Ansvar for tredjepersoner</w:t>
      </w:r>
    </w:p>
    <w:p w14:paraId="0757B32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Skade som importør, selger eller mekaniker av Forsikringsgjenstanden er ansvarlig for. </w:t>
      </w:r>
    </w:p>
    <w:p w14:paraId="4A8098C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2724B02" w14:textId="72153AF6"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4.7</w:t>
      </w:r>
      <w:r w:rsidRPr="00026C47">
        <w:rPr>
          <w:rFonts w:ascii="Source Sans 3" w:hAnsi="Source Sans 3" w:cs="Arial"/>
          <w:bCs/>
          <w:color w:val="0F3549"/>
          <w:lang w:val="nb-NO"/>
        </w:rPr>
        <w:tab/>
        <w:t>Skade på løsøre</w:t>
      </w:r>
    </w:p>
    <w:p w14:paraId="35B46C7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Skade som påføres Forsikringshaver for skade på løsøre som fraktes med kjøretøy utover det som følger av bilansvarsloven. </w:t>
      </w:r>
    </w:p>
    <w:p w14:paraId="65B1B17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CF166A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4.8</w:t>
      </w:r>
      <w:r w:rsidRPr="00026C47">
        <w:rPr>
          <w:rFonts w:ascii="Source Sans 3" w:hAnsi="Source Sans 3" w:cs="Arial"/>
          <w:bCs/>
          <w:color w:val="0F3549"/>
          <w:lang w:val="nb-NO"/>
        </w:rPr>
        <w:tab/>
        <w:t>Skade som oppstår når forsikringsgjenstanden er rekvirert av offentlig myndighet.</w:t>
      </w:r>
    </w:p>
    <w:p w14:paraId="03FC521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1E5F70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4.9</w:t>
      </w:r>
      <w:r w:rsidRPr="00026C47">
        <w:rPr>
          <w:rFonts w:ascii="Source Sans 3" w:hAnsi="Source Sans 3" w:cs="Arial"/>
          <w:bCs/>
          <w:color w:val="0F3549"/>
          <w:lang w:val="nb-NO"/>
        </w:rPr>
        <w:tab/>
        <w:t>Feilfylling</w:t>
      </w:r>
    </w:p>
    <w:p w14:paraId="6E4283A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Skade som følge av feilfylling av drivstoff. </w:t>
      </w:r>
    </w:p>
    <w:p w14:paraId="08C0D19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F6AF546"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Skadeomfang</w:t>
      </w:r>
    </w:p>
    <w:p w14:paraId="0550506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5294E5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5</w:t>
      </w:r>
    </w:p>
    <w:p w14:paraId="5846F7A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5.1</w:t>
      </w:r>
      <w:r w:rsidRPr="00026C47">
        <w:rPr>
          <w:rFonts w:ascii="Source Sans 3" w:hAnsi="Source Sans 3" w:cs="Arial"/>
          <w:bCs/>
          <w:color w:val="0F3549"/>
          <w:lang w:val="nb-NO"/>
        </w:rPr>
        <w:tab/>
        <w:t>Øvre grense</w:t>
      </w:r>
    </w:p>
    <w:p w14:paraId="3597CC4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Forsikringsgiverens samlede ansvar skal aldri overstige forsikringssummen for forsikringsgjenstanden. I tillegg til forsikringssummen dekkes likevel besiktigelseshonorarer og renter i samsvar med FAL § 8-4.</w:t>
      </w:r>
    </w:p>
    <w:p w14:paraId="1B84E7B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4B9E6C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5.2</w:t>
      </w:r>
      <w:r w:rsidRPr="00026C47">
        <w:rPr>
          <w:rFonts w:ascii="Source Sans 3" w:hAnsi="Source Sans 3" w:cs="Arial"/>
          <w:bCs/>
          <w:color w:val="0F3549"/>
          <w:lang w:val="nb-NO"/>
        </w:rPr>
        <w:tab/>
        <w:t>Utgifter til reparasjon i forhold til totaltap</w:t>
      </w:r>
    </w:p>
    <w:p w14:paraId="7AD6C92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Ved skade på Forsikringsgjenstanden dekker Forsikringsgiveren utgifter til reparasjon, oppad begrenset til forsikringsgjenstandens markedsverdi umiddelbart før forsikringstilfellet inntraff. Dersom utgifter til reparasjon er høyere, anses totaltap for å ha inntruffet og Forsikringsgiverens ansvar er begrenset til markedsverdien umiddelbart før forsikringstilfellet inntraff.</w:t>
      </w:r>
    </w:p>
    <w:p w14:paraId="1CEF3F0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7E24B03"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2152889A" w14:textId="32D81D21"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5.3</w:t>
      </w:r>
      <w:r w:rsidRPr="00026C47">
        <w:rPr>
          <w:rFonts w:ascii="Source Sans 3" w:hAnsi="Source Sans 3" w:cs="Arial"/>
          <w:bCs/>
          <w:color w:val="0F3549"/>
          <w:lang w:val="nb-NO"/>
        </w:rPr>
        <w:tab/>
        <w:t>Tyveri osv.</w:t>
      </w:r>
    </w:p>
    <w:p w14:paraId="764F3C3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Ved tap som følge av tyveri eller underslag av Forsikringsgjenstanden erstatter Forsikringsgiveren forsikringsgjenstandens gjeldende markedsverdi umiddelbart før tapet.</w:t>
      </w:r>
    </w:p>
    <w:p w14:paraId="58C69DC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Det er en forutsetning for erstatningen at eiendomsretten til den stjålne eller underslåtte forsikringsgjenstanden blir overført til Forsikringsgiveren.</w:t>
      </w:r>
    </w:p>
    <w:p w14:paraId="56A0400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CC5FB4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5.4</w:t>
      </w:r>
      <w:r w:rsidRPr="00026C47">
        <w:rPr>
          <w:rFonts w:ascii="Source Sans 3" w:hAnsi="Source Sans 3" w:cs="Arial"/>
          <w:bCs/>
          <w:color w:val="0F3549"/>
          <w:lang w:val="nb-NO"/>
        </w:rPr>
        <w:tab/>
        <w:t>Fast-montert tilbehør</w:t>
      </w:r>
    </w:p>
    <w:p w14:paraId="3244BFD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 xml:space="preserve">Skade på eller tap av tilbehør som omfattes av forsikringen, erstattes på grunnlag av beløpet som ble betalt ved kjøp av tilbehøret med fradrag av en verdiforringelse på 20% pr. (del)år. Ved fastsettelse av skade som definert i dette punktet gjelder som utgangspunkt kun beløp som </w:t>
      </w:r>
      <w:proofErr w:type="gramStart"/>
      <w:r w:rsidRPr="00026C47">
        <w:rPr>
          <w:rFonts w:ascii="Source Sans 3" w:hAnsi="Source Sans 3" w:cs="Arial"/>
          <w:bCs/>
          <w:color w:val="0F3549"/>
          <w:lang w:val="nb-NO"/>
        </w:rPr>
        <w:t>fremkommer</w:t>
      </w:r>
      <w:proofErr w:type="gramEnd"/>
      <w:r w:rsidRPr="00026C47">
        <w:rPr>
          <w:rFonts w:ascii="Source Sans 3" w:hAnsi="Source Sans 3" w:cs="Arial"/>
          <w:bCs/>
          <w:color w:val="0F3549"/>
          <w:lang w:val="nb-NO"/>
        </w:rPr>
        <w:t xml:space="preserve"> i original salgsfaktura, jf. pkt. 2.3.3 – fast-montert tilbehør og annet utstyr.</w:t>
      </w:r>
    </w:p>
    <w:p w14:paraId="12812D3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0AF9B9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Fradrag foretas ikke for innredning som er skadet på grunn av en forsikringshendelse. </w:t>
      </w:r>
    </w:p>
    <w:p w14:paraId="7788F6E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1D607BC" w14:textId="77777777" w:rsidR="00FA535A" w:rsidRPr="00026C47" w:rsidRDefault="00FA535A" w:rsidP="009E16BF">
      <w:pPr>
        <w:tabs>
          <w:tab w:val="left" w:pos="425"/>
          <w:tab w:val="left" w:pos="1560"/>
        </w:tabs>
        <w:contextualSpacing/>
        <w:rPr>
          <w:rFonts w:ascii="Source Sans 3" w:hAnsi="Source Sans 3" w:cs="Arial"/>
          <w:b/>
          <w:i/>
          <w:iCs/>
          <w:color w:val="0F3549"/>
          <w:lang w:val="nb-NO"/>
        </w:rPr>
      </w:pPr>
    </w:p>
    <w:p w14:paraId="5C75EA3E" w14:textId="457C6FB3"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Egenandel</w:t>
      </w:r>
    </w:p>
    <w:p w14:paraId="32A8280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813CC9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6</w:t>
      </w:r>
    </w:p>
    <w:p w14:paraId="2A9D6E7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 hvert kaskokrav påløper det en egenandel. Egenandelens størrelse og vilkår er fastsatt i forsikringsbeviset.</w:t>
      </w:r>
    </w:p>
    <w:p w14:paraId="74A487F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7006D9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Egenandelen reduseres med kr </w:t>
      </w:r>
      <w:proofErr w:type="gramStart"/>
      <w:r w:rsidRPr="00026C47">
        <w:rPr>
          <w:rFonts w:ascii="Source Sans 3" w:hAnsi="Source Sans 3" w:cs="Arial"/>
          <w:bCs/>
          <w:color w:val="0F3549"/>
          <w:lang w:val="nb-NO"/>
        </w:rPr>
        <w:t>3.000,-</w:t>
      </w:r>
      <w:proofErr w:type="gramEnd"/>
      <w:r w:rsidRPr="00026C47">
        <w:rPr>
          <w:rFonts w:ascii="Source Sans 3" w:hAnsi="Source Sans 3" w:cs="Arial"/>
          <w:bCs/>
          <w:color w:val="0F3549"/>
          <w:lang w:val="nb-NO"/>
        </w:rPr>
        <w:t xml:space="preserve"> ved skriftlig dokumentasjon fra politi eller viltnemd som viser at skaden skyldes sammenstøt med ville dyr.</w:t>
      </w:r>
    </w:p>
    <w:p w14:paraId="1679EF1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ED5EAA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Egenandelen reduseres med kr </w:t>
      </w:r>
      <w:proofErr w:type="gramStart"/>
      <w:r w:rsidRPr="00026C47">
        <w:rPr>
          <w:rFonts w:ascii="Source Sans 3" w:hAnsi="Source Sans 3" w:cs="Arial"/>
          <w:bCs/>
          <w:color w:val="0F3549"/>
          <w:lang w:val="nb-NO"/>
        </w:rPr>
        <w:t>2.000,-</w:t>
      </w:r>
      <w:proofErr w:type="gramEnd"/>
      <w:r w:rsidRPr="00026C47">
        <w:rPr>
          <w:rFonts w:ascii="Source Sans 3" w:hAnsi="Source Sans 3" w:cs="Arial"/>
          <w:bCs/>
          <w:color w:val="0F3549"/>
          <w:lang w:val="nb-NO"/>
        </w:rPr>
        <w:t xml:space="preserve"> dersom FG-godkjent alarm var i drift på tidspunktet for tyveriet av, eller innbruddet i, forsikringsgjenstanden.</w:t>
      </w:r>
    </w:p>
    <w:p w14:paraId="4F988D7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46FE60C"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Skadeoppgjør</w:t>
      </w:r>
    </w:p>
    <w:p w14:paraId="43D91F71"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p>
    <w:p w14:paraId="7B981E0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7</w:t>
      </w:r>
    </w:p>
    <w:p w14:paraId="15C49C3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7.1</w:t>
      </w:r>
      <w:r w:rsidRPr="00026C47">
        <w:rPr>
          <w:rFonts w:ascii="Source Sans 3" w:hAnsi="Source Sans 3" w:cs="Arial"/>
          <w:bCs/>
          <w:color w:val="0F3549"/>
          <w:lang w:val="nb-NO"/>
        </w:rPr>
        <w:tab/>
        <w:t>Generelt</w:t>
      </w:r>
    </w:p>
    <w:p w14:paraId="32A9506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Erstatningen fastsettes i henhold til avtale mellom Forsikringsgiver, eller oppnevnt skadebehandler på dennes vegne, og Forsikringstaker. De øvrige sikrede er bundet av dette.</w:t>
      </w:r>
    </w:p>
    <w:p w14:paraId="247F682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6CA572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7.2</w:t>
      </w:r>
      <w:r w:rsidRPr="00026C47">
        <w:rPr>
          <w:rFonts w:ascii="Source Sans 3" w:hAnsi="Source Sans 3" w:cs="Arial"/>
          <w:bCs/>
          <w:color w:val="0F3549"/>
          <w:lang w:val="nb-NO"/>
        </w:rPr>
        <w:tab/>
        <w:t>Besiktigelse og reparasjon</w:t>
      </w:r>
    </w:p>
    <w:p w14:paraId="5B7DA67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Sikrede plikter å gi Forsikringsgiveren anledning til å besiktige skaden ved bruk av en eller flere besiktigelsesmenn før reparasjon påbegynnes.</w:t>
      </w:r>
    </w:p>
    <w:p w14:paraId="7E6716E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3E5FA80" w14:textId="5A6EAB85"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Sikrede har likevel rett til å få utført </w:t>
      </w:r>
      <w:r w:rsidR="00372A5B" w:rsidRPr="00026C47">
        <w:rPr>
          <w:rFonts w:ascii="Source Sans 3" w:hAnsi="Source Sans 3" w:cs="Arial"/>
          <w:bCs/>
          <w:color w:val="0F3549"/>
          <w:lang w:val="nb-NO"/>
        </w:rPr>
        <w:t>nød reparasjon</w:t>
      </w:r>
      <w:r w:rsidRPr="00026C47">
        <w:rPr>
          <w:rFonts w:ascii="Source Sans 3" w:hAnsi="Source Sans 3" w:cs="Arial"/>
          <w:bCs/>
          <w:color w:val="0F3549"/>
          <w:lang w:val="nb-NO"/>
        </w:rPr>
        <w:t xml:space="preserve"> dersom skaden er av en slik karakter at videre kjøring ikke er mulig eller utgjør en fare for trafikken eller for selve Forsikringsgjenstanden.</w:t>
      </w:r>
    </w:p>
    <w:p w14:paraId="38C7DA0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6048DC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Besiktigelse av skaden og samtykke til at reparasjon utføres innebærer ingen erkjennelse fra Forsikringsgiverens side om at det foreligger en forpliktelse til å utbetale erstatning.</w:t>
      </w:r>
    </w:p>
    <w:p w14:paraId="57C08E9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12C367E" w14:textId="1475361C"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7.3</w:t>
      </w:r>
      <w:r w:rsidRPr="00026C47">
        <w:rPr>
          <w:rFonts w:ascii="Source Sans 3" w:hAnsi="Source Sans 3" w:cs="Arial"/>
          <w:bCs/>
          <w:color w:val="0F3549"/>
          <w:lang w:val="nb-NO"/>
        </w:rPr>
        <w:tab/>
      </w:r>
      <w:r w:rsidR="00372A5B" w:rsidRPr="00026C47">
        <w:rPr>
          <w:rFonts w:ascii="Source Sans 3" w:hAnsi="Source Sans 3" w:cs="Arial"/>
          <w:bCs/>
          <w:color w:val="0F3549"/>
          <w:lang w:val="nb-NO"/>
        </w:rPr>
        <w:t>Reparasjons sted</w:t>
      </w:r>
    </w:p>
    <w:p w14:paraId="6833333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Forsikringsgiveren avgjør hvorvidt og hvor skaden skal utbedres.</w:t>
      </w:r>
    </w:p>
    <w:p w14:paraId="0F41EFE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F9E0A1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7.4</w:t>
      </w:r>
      <w:r w:rsidRPr="00026C47">
        <w:rPr>
          <w:rFonts w:ascii="Source Sans 3" w:hAnsi="Source Sans 3" w:cs="Arial"/>
          <w:bCs/>
          <w:color w:val="0F3549"/>
          <w:lang w:val="nb-NO"/>
        </w:rPr>
        <w:tab/>
        <w:t>Karenstid etter tyveri</w:t>
      </w:r>
    </w:p>
    <w:p w14:paraId="1CF73BD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Dersom det har forekommet tyveri eller underslag, brukstyveri eller svindel av Forsikringsgjenstanden, vil rett på erstatning først foreligge etter 30 dager etter at forsikringstilfellet er innrapportert til Forsikringsgiveren.</w:t>
      </w:r>
    </w:p>
    <w:p w14:paraId="53BFE5F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3E5674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7.5</w:t>
      </w:r>
      <w:r w:rsidRPr="00026C47">
        <w:rPr>
          <w:rFonts w:ascii="Source Sans 3" w:hAnsi="Source Sans 3" w:cs="Arial"/>
          <w:bCs/>
          <w:color w:val="0F3549"/>
          <w:lang w:val="nb-NO"/>
        </w:rPr>
        <w:tab/>
        <w:t>Utbetaling</w:t>
      </w:r>
    </w:p>
    <w:p w14:paraId="12B7098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Dersom det foreligger rett til utbetaling av erstatning i henhold til disse vilkårene, vil utbetaling av erstatningen finne sted når Forsikringsgiveren ha mottatt alle nødvendige dokumenter </w:t>
      </w:r>
      <w:proofErr w:type="gramStart"/>
      <w:r w:rsidRPr="00026C47">
        <w:rPr>
          <w:rFonts w:ascii="Source Sans 3" w:hAnsi="Source Sans 3" w:cs="Arial"/>
          <w:bCs/>
          <w:color w:val="0F3549"/>
          <w:lang w:val="nb-NO"/>
        </w:rPr>
        <w:t>vedrørende</w:t>
      </w:r>
      <w:proofErr w:type="gramEnd"/>
      <w:r w:rsidRPr="00026C47">
        <w:rPr>
          <w:rFonts w:ascii="Source Sans 3" w:hAnsi="Source Sans 3" w:cs="Arial"/>
          <w:bCs/>
          <w:color w:val="0F3549"/>
          <w:lang w:val="nb-NO"/>
        </w:rPr>
        <w:t xml:space="preserve"> skaden, med forhold om bestemmelsen i pkt. 7.4.</w:t>
      </w:r>
    </w:p>
    <w:p w14:paraId="12F421A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F4D7BA7"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406EA670"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7C5F3CB6"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2D25260E"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3ABBFFAD" w14:textId="6CA91204"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7.6</w:t>
      </w:r>
      <w:r w:rsidRPr="00026C47">
        <w:rPr>
          <w:rFonts w:ascii="Source Sans 3" w:hAnsi="Source Sans 3" w:cs="Arial"/>
          <w:bCs/>
          <w:color w:val="0F3549"/>
          <w:lang w:val="nb-NO"/>
        </w:rPr>
        <w:tab/>
        <w:t xml:space="preserve">Tvist </w:t>
      </w:r>
      <w:proofErr w:type="gramStart"/>
      <w:r w:rsidRPr="00026C47">
        <w:rPr>
          <w:rFonts w:ascii="Source Sans 3" w:hAnsi="Source Sans 3" w:cs="Arial"/>
          <w:bCs/>
          <w:color w:val="0F3549"/>
          <w:lang w:val="nb-NO"/>
        </w:rPr>
        <w:t>vedrørende</w:t>
      </w:r>
      <w:proofErr w:type="gramEnd"/>
      <w:r w:rsidRPr="00026C47">
        <w:rPr>
          <w:rFonts w:ascii="Source Sans 3" w:hAnsi="Source Sans 3" w:cs="Arial"/>
          <w:bCs/>
          <w:color w:val="0F3549"/>
          <w:lang w:val="nb-NO"/>
        </w:rPr>
        <w:t xml:space="preserve"> fastsettelse av erstatning</w:t>
      </w:r>
    </w:p>
    <w:p w14:paraId="594C5AE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Tvist om omfanget av skaden på Forsikringsgjenstanden skal avgjøres ved skjønn, dersom minst en av partene krever det. Sikrede og Forsikringsgiveren oppnevner hver sin skjønnsmann. Hver av partene dekker utgiftene til sin oppnevnte skjønnsmann.</w:t>
      </w:r>
    </w:p>
    <w:p w14:paraId="61491016"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AFAFB9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Ved uoverensstemmelse mellom de to skjønnsmennene skal de i fellesskap oppnevne en tredje skjønnsmann som oppmann. Oppmannens skadefastsettelse skal ikke ligge uten fastsettelsene til hver de to skjønnsmennene. Oppmannens ansettelse er som bindende.</w:t>
      </w:r>
    </w:p>
    <w:p w14:paraId="1993141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A76ABB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Sikrede og Forsikringsgiveren dekker hver sin halvpart av oppmannens honorar.</w:t>
      </w:r>
    </w:p>
    <w:p w14:paraId="75A5905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BA07C0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7.7</w:t>
      </w:r>
      <w:r w:rsidRPr="00026C47">
        <w:rPr>
          <w:rFonts w:ascii="Source Sans 3" w:hAnsi="Source Sans 3" w:cs="Arial"/>
          <w:bCs/>
          <w:color w:val="0F3549"/>
          <w:lang w:val="nb-NO"/>
        </w:rPr>
        <w:tab/>
        <w:t>Leiebil</w:t>
      </w:r>
    </w:p>
    <w:p w14:paraId="06C216FF" w14:textId="0C64235D"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Leiebil dekkes i inntil </w:t>
      </w:r>
      <w:r w:rsidR="00BD392E" w:rsidRPr="00026C47">
        <w:rPr>
          <w:rFonts w:ascii="Source Sans 3" w:hAnsi="Source Sans 3" w:cs="Arial"/>
          <w:bCs/>
          <w:color w:val="0F3549"/>
          <w:lang w:val="nb-NO"/>
        </w:rPr>
        <w:t>2</w:t>
      </w:r>
      <w:r w:rsidRPr="00026C47">
        <w:rPr>
          <w:rFonts w:ascii="Source Sans 3" w:hAnsi="Source Sans 3" w:cs="Arial"/>
          <w:bCs/>
          <w:color w:val="0F3549"/>
          <w:lang w:val="nb-NO"/>
        </w:rPr>
        <w:t xml:space="preserve">0 dager med inntil kr </w:t>
      </w:r>
      <w:r w:rsidR="00BD392E" w:rsidRPr="00026C47">
        <w:rPr>
          <w:rFonts w:ascii="Source Sans 3" w:hAnsi="Source Sans 3" w:cs="Arial"/>
          <w:bCs/>
          <w:color w:val="0F3549"/>
          <w:lang w:val="nb-NO"/>
        </w:rPr>
        <w:t>6</w:t>
      </w:r>
      <w:r w:rsidR="00FA535A" w:rsidRPr="00026C47">
        <w:rPr>
          <w:rFonts w:ascii="Source Sans 3" w:hAnsi="Source Sans 3" w:cs="Arial"/>
          <w:bCs/>
          <w:color w:val="0F3549"/>
          <w:lang w:val="nb-NO"/>
        </w:rPr>
        <w:t>00</w:t>
      </w:r>
      <w:r w:rsidRPr="00026C47">
        <w:rPr>
          <w:rFonts w:ascii="Source Sans 3" w:hAnsi="Source Sans 3" w:cs="Arial"/>
          <w:bCs/>
          <w:color w:val="0F3549"/>
          <w:lang w:val="nb-NO"/>
        </w:rPr>
        <w:t xml:space="preserve">,- per dag pluss MVA, eller som avtalt og bekreftet i Forsikringsbeviset, ved skader som dekkes under vognskadevilkårene. </w:t>
      </w:r>
    </w:p>
    <w:p w14:paraId="5EF8E60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D9CF5D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Forsikringsgiveren må kontaktes forut for leien. </w:t>
      </w:r>
    </w:p>
    <w:p w14:paraId="598F9FB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5EEA67C" w14:textId="33764881"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Ved skade der motpart har skyld, dekkes leiebil, tilsvarende størrelse på egen bil i normal reparasjonstid, over motpartens forsikring. Sikrede må skriftlig bekrefte overfor </w:t>
      </w:r>
      <w:r w:rsidR="00533D39" w:rsidRPr="00026C47">
        <w:rPr>
          <w:rFonts w:ascii="Source Sans 3" w:hAnsi="Source Sans 3" w:cs="Arial"/>
          <w:bCs/>
          <w:color w:val="0F3549"/>
          <w:lang w:val="nb-NO"/>
        </w:rPr>
        <w:t>Ayvens</w:t>
      </w:r>
      <w:r w:rsidRPr="00026C47">
        <w:rPr>
          <w:rFonts w:ascii="Source Sans 3" w:hAnsi="Source Sans 3" w:cs="Arial"/>
          <w:bCs/>
          <w:color w:val="0F3549"/>
          <w:lang w:val="nb-NO"/>
        </w:rPr>
        <w:t xml:space="preserve"> at bilen blir brukt i næring.</w:t>
      </w:r>
    </w:p>
    <w:p w14:paraId="679D6EC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DB0EF1E" w14:textId="7777777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Subrogasjon</w:t>
      </w:r>
    </w:p>
    <w:p w14:paraId="623FFDA5" w14:textId="77777777" w:rsidR="00F013AB" w:rsidRPr="00026C47" w:rsidRDefault="00F013AB" w:rsidP="009E16BF">
      <w:pPr>
        <w:tabs>
          <w:tab w:val="left" w:pos="425"/>
          <w:tab w:val="left" w:pos="1560"/>
        </w:tabs>
        <w:contextualSpacing/>
        <w:rPr>
          <w:rFonts w:ascii="Source Sans 3" w:hAnsi="Source Sans 3" w:cs="Arial"/>
          <w:bCs/>
          <w:color w:val="0F3549"/>
          <w:lang w:val="nb-NO"/>
        </w:rPr>
      </w:pPr>
    </w:p>
    <w:p w14:paraId="27D2054D" w14:textId="3762BED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8</w:t>
      </w:r>
    </w:p>
    <w:p w14:paraId="3F2225AD" w14:textId="5C0F976A"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Ved erstatning for skade på forsikringsgjenstanden, eller for rettigheter knyttet til forsikringsgjenstanden som er tapt som følge av tyveri, tap eller underslag, overføres Sikredes krav og rettigheter overfor </w:t>
      </w:r>
      <w:r w:rsidR="00EE6E17" w:rsidRPr="00026C47">
        <w:rPr>
          <w:rFonts w:ascii="Source Sans 3" w:hAnsi="Source Sans 3" w:cs="Arial"/>
          <w:bCs/>
          <w:color w:val="0F3549"/>
          <w:lang w:val="nb-NO"/>
        </w:rPr>
        <w:t>t</w:t>
      </w:r>
      <w:r w:rsidRPr="00026C47">
        <w:rPr>
          <w:rFonts w:ascii="Source Sans 3" w:hAnsi="Source Sans 3" w:cs="Arial"/>
          <w:bCs/>
          <w:color w:val="0F3549"/>
          <w:lang w:val="nb-NO"/>
        </w:rPr>
        <w:t>redje</w:t>
      </w:r>
      <w:r w:rsidR="000E117F" w:rsidRPr="00026C47">
        <w:rPr>
          <w:rFonts w:ascii="Source Sans 3" w:hAnsi="Source Sans 3" w:cs="Arial"/>
          <w:bCs/>
          <w:color w:val="0F3549"/>
          <w:lang w:val="nb-NO"/>
        </w:rPr>
        <w:t>-</w:t>
      </w:r>
      <w:r w:rsidRPr="00026C47">
        <w:rPr>
          <w:rFonts w:ascii="Source Sans 3" w:hAnsi="Source Sans 3" w:cs="Arial"/>
          <w:bCs/>
          <w:color w:val="0F3549"/>
          <w:lang w:val="nb-NO"/>
        </w:rPr>
        <w:t>mann til Forsikringsgiveren. Sikrede plikter å bistå Forsikringsgiver</w:t>
      </w:r>
      <w:r w:rsidR="00164745" w:rsidRPr="00026C47">
        <w:rPr>
          <w:rFonts w:ascii="Source Sans 3" w:hAnsi="Source Sans 3" w:cs="Arial"/>
          <w:bCs/>
          <w:color w:val="0F3549"/>
          <w:lang w:val="nb-NO"/>
        </w:rPr>
        <w:t>en</w:t>
      </w:r>
      <w:r w:rsidRPr="00026C47">
        <w:rPr>
          <w:rFonts w:ascii="Source Sans 3" w:hAnsi="Source Sans 3" w:cs="Arial"/>
          <w:bCs/>
          <w:color w:val="0F3549"/>
          <w:lang w:val="nb-NO"/>
        </w:rPr>
        <w:t xml:space="preserve"> i forsøket på å inndrive erstatning fra tredjemann eller på å kreve tilbake forsikringsgjenstanden som ble stjålet, underslått eller tapt.</w:t>
      </w:r>
    </w:p>
    <w:p w14:paraId="60E47969" w14:textId="6B039555" w:rsidR="00FA535A" w:rsidRPr="00026C47" w:rsidRDefault="00FA535A" w:rsidP="00372A5B">
      <w:pPr>
        <w:rPr>
          <w:rFonts w:ascii="Source Sans 3" w:hAnsi="Source Sans 3" w:cs="Arial"/>
          <w:b/>
          <w:color w:val="0F3549"/>
          <w:lang w:val="nb-NO"/>
        </w:rPr>
      </w:pPr>
    </w:p>
    <w:p w14:paraId="51BF2F23" w14:textId="5B763538" w:rsidR="00616DE5" w:rsidRPr="00026C47" w:rsidRDefault="007A0427" w:rsidP="00372A5B">
      <w:pPr>
        <w:rPr>
          <w:rFonts w:ascii="Source Sans 3" w:hAnsi="Source Sans 3" w:cs="Arial"/>
          <w:b/>
          <w:color w:val="0F3549"/>
          <w:lang w:val="nb-NO"/>
        </w:rPr>
      </w:pPr>
      <w:r w:rsidRPr="00026C47">
        <w:rPr>
          <w:rFonts w:ascii="Source Sans 3" w:hAnsi="Source Sans 3" w:cs="Arial"/>
          <w:b/>
          <w:color w:val="0F3549"/>
          <w:lang w:val="nb-NO"/>
        </w:rPr>
        <w:t xml:space="preserve">Fører- og passasjerulykkesforsikring </w:t>
      </w:r>
    </w:p>
    <w:p w14:paraId="5A2F69B1" w14:textId="3AB87722" w:rsidR="007A0427" w:rsidRPr="00026C47" w:rsidRDefault="007A0427" w:rsidP="009E16BF">
      <w:pPr>
        <w:tabs>
          <w:tab w:val="left" w:pos="425"/>
          <w:tab w:val="left" w:pos="1560"/>
        </w:tabs>
        <w:contextualSpacing/>
        <w:rPr>
          <w:rFonts w:ascii="Source Sans 3" w:hAnsi="Source Sans 3" w:cs="Arial"/>
          <w:b/>
          <w:color w:val="0F3549"/>
          <w:lang w:val="nb-NO"/>
        </w:rPr>
      </w:pPr>
      <w:r w:rsidRPr="00026C47">
        <w:rPr>
          <w:rFonts w:ascii="Source Sans 3" w:hAnsi="Source Sans 3" w:cs="Arial"/>
          <w:b/>
          <w:color w:val="0F3549"/>
          <w:lang w:val="nb-NO"/>
        </w:rPr>
        <w:t>NO-0004</w:t>
      </w:r>
    </w:p>
    <w:p w14:paraId="67F68151" w14:textId="77777777" w:rsidR="007A0427" w:rsidRPr="00026C47" w:rsidRDefault="007A0427" w:rsidP="009E16BF">
      <w:pPr>
        <w:tabs>
          <w:tab w:val="left" w:pos="425"/>
          <w:tab w:val="left" w:pos="1560"/>
        </w:tabs>
        <w:contextualSpacing/>
        <w:rPr>
          <w:rFonts w:ascii="Source Sans 3" w:hAnsi="Source Sans 3" w:cs="Arial"/>
          <w:b/>
          <w:color w:val="0F3549"/>
          <w:lang w:val="nb-NO"/>
        </w:rPr>
      </w:pPr>
    </w:p>
    <w:p w14:paraId="76CBEE58" w14:textId="74DC2FF1"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Generelle vilkår</w:t>
      </w:r>
    </w:p>
    <w:p w14:paraId="088391B8" w14:textId="77777777" w:rsidR="007A0427" w:rsidRPr="00026C47" w:rsidRDefault="007A0427" w:rsidP="009E16BF">
      <w:pPr>
        <w:tabs>
          <w:tab w:val="left" w:pos="425"/>
          <w:tab w:val="left" w:pos="1560"/>
        </w:tabs>
        <w:contextualSpacing/>
        <w:rPr>
          <w:rFonts w:ascii="Source Sans 3" w:hAnsi="Source Sans 3" w:cs="Arial"/>
          <w:b/>
          <w:color w:val="0F3549"/>
          <w:lang w:val="nb-NO"/>
        </w:rPr>
      </w:pPr>
    </w:p>
    <w:p w14:paraId="702F723A" w14:textId="77777777" w:rsidR="000F25F6" w:rsidRPr="00026C47" w:rsidRDefault="000F25F6"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1</w:t>
      </w:r>
    </w:p>
    <w:p w14:paraId="3A79FB1D" w14:textId="37E53BAF"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Disse vilkår gjelder i tillegg til generelle vilkår NO-0001. Ved motstrid går disse vilkår foran.</w:t>
      </w:r>
    </w:p>
    <w:p w14:paraId="74A3550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90126E3" w14:textId="7B946897"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Definisjoner</w:t>
      </w:r>
    </w:p>
    <w:p w14:paraId="7C3DA15C" w14:textId="77777777" w:rsidR="007A0427" w:rsidRPr="00026C47" w:rsidRDefault="007A0427" w:rsidP="009E16BF">
      <w:pPr>
        <w:tabs>
          <w:tab w:val="left" w:pos="425"/>
          <w:tab w:val="left" w:pos="1560"/>
        </w:tabs>
        <w:contextualSpacing/>
        <w:rPr>
          <w:rFonts w:ascii="Source Sans 3" w:hAnsi="Source Sans 3" w:cs="Arial"/>
          <w:b/>
          <w:color w:val="0F3549"/>
          <w:lang w:val="nb-NO"/>
        </w:rPr>
      </w:pPr>
    </w:p>
    <w:p w14:paraId="11271ADD" w14:textId="77777777" w:rsidR="007F1248" w:rsidRPr="00026C47" w:rsidRDefault="007F1248"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2</w:t>
      </w:r>
    </w:p>
    <w:p w14:paraId="636450E3" w14:textId="3363A7BF"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I disse vilkårene har følgende ord denne betydning:</w:t>
      </w:r>
    </w:p>
    <w:p w14:paraId="1A80081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CC2CB8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2.1</w:t>
      </w:r>
      <w:r w:rsidRPr="00026C47">
        <w:rPr>
          <w:rFonts w:ascii="Source Sans 3" w:hAnsi="Source Sans 3" w:cs="Arial"/>
          <w:bCs/>
          <w:color w:val="0F3549"/>
          <w:lang w:val="nb-NO"/>
        </w:rPr>
        <w:tab/>
        <w:t>Forsikrede</w:t>
      </w:r>
    </w:p>
    <w:p w14:paraId="1806888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Forsikrede er de personer hvis liv eller helse er dekket av denne forsikringsavtalen, se pkt. 3.</w:t>
      </w:r>
    </w:p>
    <w:p w14:paraId="4DAF98E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488A54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2.2</w:t>
      </w:r>
      <w:r w:rsidRPr="00026C47">
        <w:rPr>
          <w:rFonts w:ascii="Source Sans 3" w:hAnsi="Source Sans 3" w:cs="Arial"/>
          <w:bCs/>
          <w:color w:val="0F3549"/>
          <w:lang w:val="nb-NO"/>
        </w:rPr>
        <w:tab/>
        <w:t>Forsikringsgjenstand</w:t>
      </w:r>
    </w:p>
    <w:p w14:paraId="693AC30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Forsikringsgjenstand er gjenstander som er beskrevet i pkt. 1.4 i de generelle vilkår, NO-0001.</w:t>
      </w:r>
    </w:p>
    <w:p w14:paraId="0E58E30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309295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2.3</w:t>
      </w:r>
      <w:r w:rsidRPr="00026C47">
        <w:rPr>
          <w:rFonts w:ascii="Source Sans 3" w:hAnsi="Source Sans 3" w:cs="Arial"/>
          <w:bCs/>
          <w:color w:val="0F3549"/>
          <w:lang w:val="nb-NO"/>
        </w:rPr>
        <w:tab/>
        <w:t>Forsikringstilfelle</w:t>
      </w:r>
    </w:p>
    <w:p w14:paraId="11843DE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Et forsikringstilfelle er inntruffet når de faktiske forutsetninger som utløser rettigheter etter forsikringen foreligger, se pkt. 2.4</w:t>
      </w:r>
    </w:p>
    <w:p w14:paraId="1948C44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79FC3F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2.4</w:t>
      </w:r>
      <w:r w:rsidRPr="00026C47">
        <w:rPr>
          <w:rFonts w:ascii="Source Sans 3" w:hAnsi="Source Sans 3" w:cs="Arial"/>
          <w:bCs/>
          <w:color w:val="0F3549"/>
          <w:lang w:val="nb-NO"/>
        </w:rPr>
        <w:tab/>
        <w:t>Ulykke</w:t>
      </w:r>
    </w:p>
    <w:p w14:paraId="672CEC0F" w14:textId="76C7887B"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Med ulykkes forstås fysisk skade på en person, forårsaket ved en plutselig og uforutsett ytre begivenhet - et </w:t>
      </w:r>
      <w:r w:rsidR="00372A5B" w:rsidRPr="00026C47">
        <w:rPr>
          <w:rFonts w:ascii="Source Sans 3" w:hAnsi="Source Sans 3" w:cs="Arial"/>
          <w:bCs/>
          <w:color w:val="0F3549"/>
          <w:lang w:val="nb-NO"/>
        </w:rPr>
        <w:t>«</w:t>
      </w:r>
      <w:r w:rsidRPr="00026C47">
        <w:rPr>
          <w:rFonts w:ascii="Source Sans 3" w:hAnsi="Source Sans 3" w:cs="Arial"/>
          <w:bCs/>
          <w:color w:val="0F3549"/>
          <w:lang w:val="nb-NO"/>
        </w:rPr>
        <w:t>ulykkestilfelle</w:t>
      </w:r>
      <w:r w:rsidR="00A97899" w:rsidRPr="00026C47">
        <w:rPr>
          <w:rFonts w:ascii="Source Sans 3" w:hAnsi="Source Sans 3" w:cs="Arial"/>
          <w:bCs/>
          <w:color w:val="0F3549"/>
          <w:lang w:val="nb-NO"/>
        </w:rPr>
        <w:t>»</w:t>
      </w:r>
      <w:r w:rsidRPr="00026C47">
        <w:rPr>
          <w:rFonts w:ascii="Source Sans 3" w:hAnsi="Source Sans 3" w:cs="Arial"/>
          <w:bCs/>
          <w:color w:val="0F3549"/>
          <w:lang w:val="nb-NO"/>
        </w:rPr>
        <w:t xml:space="preserve"> - som inntreffer i forbindelse med bruken av Forsikringsgjenstanden, herunder inn- eller utstigning samt under utførelse av eller bistand ved mindre reparasjoner på Forsikringsgjenstanden underveis, og som resulterer i forsikredes død eller varig medisinsk invaliditet. Psykiske skader er ikke omfattet, se pkt. 6.2.5.</w:t>
      </w:r>
    </w:p>
    <w:p w14:paraId="4168F0C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1EA3A1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2.5</w:t>
      </w:r>
      <w:r w:rsidRPr="00026C47">
        <w:rPr>
          <w:rFonts w:ascii="Source Sans 3" w:hAnsi="Source Sans 3" w:cs="Arial"/>
          <w:bCs/>
          <w:color w:val="0F3549"/>
          <w:lang w:val="nb-NO"/>
        </w:rPr>
        <w:tab/>
        <w:t>Forsikringssum</w:t>
      </w:r>
    </w:p>
    <w:p w14:paraId="41C373D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Forsikringssummen er det beløp som utbetales ved et forsikringstilfelle og som </w:t>
      </w:r>
      <w:proofErr w:type="gramStart"/>
      <w:r w:rsidRPr="00026C47">
        <w:rPr>
          <w:rFonts w:ascii="Source Sans 3" w:hAnsi="Source Sans 3" w:cs="Arial"/>
          <w:bCs/>
          <w:color w:val="0F3549"/>
          <w:lang w:val="nb-NO"/>
        </w:rPr>
        <w:t>fremkommer</w:t>
      </w:r>
      <w:proofErr w:type="gramEnd"/>
      <w:r w:rsidRPr="00026C47">
        <w:rPr>
          <w:rFonts w:ascii="Source Sans 3" w:hAnsi="Source Sans 3" w:cs="Arial"/>
          <w:bCs/>
          <w:color w:val="0F3549"/>
          <w:lang w:val="nb-NO"/>
        </w:rPr>
        <w:t xml:space="preserve"> av pkt. 5.</w:t>
      </w:r>
    </w:p>
    <w:p w14:paraId="0240307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38FF68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2.6</w:t>
      </w:r>
      <w:r w:rsidRPr="00026C47">
        <w:rPr>
          <w:rFonts w:ascii="Source Sans 3" w:hAnsi="Source Sans 3" w:cs="Arial"/>
          <w:bCs/>
          <w:color w:val="0F3549"/>
          <w:lang w:val="nb-NO"/>
        </w:rPr>
        <w:tab/>
        <w:t>Samboer</w:t>
      </w:r>
    </w:p>
    <w:p w14:paraId="74F1AD2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Med samboer forstås</w:t>
      </w:r>
    </w:p>
    <w:p w14:paraId="0C2BBFD8" w14:textId="6668CF9E" w:rsidR="0061140A" w:rsidRPr="00026C47" w:rsidRDefault="007A0427" w:rsidP="009E16BF">
      <w:pPr>
        <w:pStyle w:val="Listeavsnitt"/>
        <w:numPr>
          <w:ilvl w:val="0"/>
          <w:numId w:val="53"/>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 xml:space="preserve">person som avdøde på </w:t>
      </w:r>
      <w:proofErr w:type="gramStart"/>
      <w:r w:rsidRPr="00026C47">
        <w:rPr>
          <w:rFonts w:ascii="Source Sans 3" w:hAnsi="Source Sans 3" w:cs="Arial"/>
          <w:bCs/>
          <w:color w:val="0F3549"/>
          <w:lang w:val="nb-NO"/>
        </w:rPr>
        <w:t>dødsfallstidspunktet</w:t>
      </w:r>
      <w:proofErr w:type="gramEnd"/>
      <w:r w:rsidRPr="00026C47">
        <w:rPr>
          <w:rFonts w:ascii="Source Sans 3" w:hAnsi="Source Sans 3" w:cs="Arial"/>
          <w:bCs/>
          <w:color w:val="0F3549"/>
          <w:lang w:val="nb-NO"/>
        </w:rPr>
        <w:t xml:space="preserve"> levde sammen med i et ekteskapsliknende forhold og det av Folkeregisteret fremgår at de to har hatt samme bolig de siste to årene forut for forsikringstilfellet.</w:t>
      </w:r>
    </w:p>
    <w:p w14:paraId="2F46E1A1" w14:textId="05A622C6" w:rsidR="007A0427" w:rsidRPr="00026C47" w:rsidRDefault="007A0427" w:rsidP="009E16BF">
      <w:pPr>
        <w:pStyle w:val="Listeavsnitt"/>
        <w:numPr>
          <w:ilvl w:val="0"/>
          <w:numId w:val="53"/>
        </w:numPr>
        <w:tabs>
          <w:tab w:val="left" w:pos="425"/>
          <w:tab w:val="left" w:pos="1560"/>
        </w:tabs>
        <w:rPr>
          <w:rFonts w:ascii="Source Sans 3" w:hAnsi="Source Sans 3" w:cs="Arial"/>
          <w:bCs/>
          <w:color w:val="0F3549"/>
          <w:lang w:val="nb-NO"/>
        </w:rPr>
      </w:pPr>
      <w:r w:rsidRPr="00026C47">
        <w:rPr>
          <w:rFonts w:ascii="Source Sans 3" w:hAnsi="Source Sans 3" w:cs="Arial"/>
          <w:bCs/>
          <w:color w:val="0F3549"/>
          <w:lang w:val="nb-NO"/>
        </w:rPr>
        <w:t>person som hadde felles barn og felles bolig med den forsikrede</w:t>
      </w:r>
    </w:p>
    <w:p w14:paraId="4388044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En person regnes likevel ikke som samboer dersom det på dødsfallstidspunktet forelå forhold som var til hinder for at lovlig ekteskap kunne inngås, eller det er åpenbart at faktisk samlivsbrudd har funnet sted på et tidligere tidspunkt.</w:t>
      </w:r>
    </w:p>
    <w:p w14:paraId="54199DD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5C83C5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2.7</w:t>
      </w:r>
      <w:r w:rsidRPr="00026C47">
        <w:rPr>
          <w:rFonts w:ascii="Source Sans 3" w:hAnsi="Source Sans 3" w:cs="Arial"/>
          <w:bCs/>
          <w:color w:val="0F3549"/>
          <w:lang w:val="nb-NO"/>
        </w:rPr>
        <w:tab/>
        <w:t>Ektefelle</w:t>
      </w:r>
    </w:p>
    <w:p w14:paraId="1DBF67D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En person regnes ikke som ektefelle dersom det på dødsfallstidspunktet er avsagt dom for eller gitt bevilling til separasjon eller skilsmisse. Dette gjelder også om avgjørelsen ikke er rettskraftig eller endelig.</w:t>
      </w:r>
    </w:p>
    <w:p w14:paraId="52FE75C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305037D" w14:textId="37C91763"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Hvem forsikringen gjelder for - forsikrede</w:t>
      </w:r>
    </w:p>
    <w:p w14:paraId="32639CA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3B6A905" w14:textId="77777777" w:rsidR="007F1248" w:rsidRPr="00026C47" w:rsidRDefault="007F1248"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3</w:t>
      </w:r>
    </w:p>
    <w:p w14:paraId="327DFFD3" w14:textId="6171BEEE"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Forsikringen gjelder for rettmessig fører av - og passasjer i Forsikringsgjenstanden i det tillatte antall som </w:t>
      </w:r>
      <w:proofErr w:type="gramStart"/>
      <w:r w:rsidRPr="00026C47">
        <w:rPr>
          <w:rFonts w:ascii="Source Sans 3" w:hAnsi="Source Sans 3" w:cs="Arial"/>
          <w:bCs/>
          <w:color w:val="0F3549"/>
          <w:lang w:val="nb-NO"/>
        </w:rPr>
        <w:t>fremgår</w:t>
      </w:r>
      <w:proofErr w:type="gramEnd"/>
      <w:r w:rsidRPr="00026C47">
        <w:rPr>
          <w:rFonts w:ascii="Source Sans 3" w:hAnsi="Source Sans 3" w:cs="Arial"/>
          <w:bCs/>
          <w:color w:val="0F3549"/>
          <w:lang w:val="nb-NO"/>
        </w:rPr>
        <w:t xml:space="preserve"> av vognkortet, som befinner seg i, på eller ved forsikringsgjenstanden.</w:t>
      </w:r>
    </w:p>
    <w:p w14:paraId="26CC01D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Forsikringen omfatter ikke betalende passasjer.</w:t>
      </w:r>
    </w:p>
    <w:p w14:paraId="787C17B8" w14:textId="77777777" w:rsidR="00FA535A" w:rsidRPr="00026C47" w:rsidRDefault="00FA535A" w:rsidP="009E16BF">
      <w:pPr>
        <w:tabs>
          <w:tab w:val="left" w:pos="425"/>
          <w:tab w:val="left" w:pos="1560"/>
        </w:tabs>
        <w:contextualSpacing/>
        <w:rPr>
          <w:rFonts w:ascii="Source Sans 3" w:hAnsi="Source Sans 3" w:cs="Arial"/>
          <w:b/>
          <w:i/>
          <w:iCs/>
          <w:color w:val="0F3549"/>
          <w:lang w:val="nb-NO"/>
        </w:rPr>
      </w:pPr>
    </w:p>
    <w:p w14:paraId="0FCEF88B" w14:textId="110B45A9"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Hvor forsikringen gjelder</w:t>
      </w:r>
    </w:p>
    <w:p w14:paraId="1221B2E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3CD54DC" w14:textId="77777777" w:rsidR="007F1248" w:rsidRPr="00026C47" w:rsidRDefault="007F1248"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4</w:t>
      </w:r>
    </w:p>
    <w:p w14:paraId="31DA2469" w14:textId="7986CF58"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Forsikringen gjelder i det geografisk angitte området som definert for forsikringsgjenstanden iht. pkt.  2 i de generelle vilkår, NO-0001.</w:t>
      </w:r>
    </w:p>
    <w:p w14:paraId="554BBAA9" w14:textId="77777777" w:rsidR="00FA535A" w:rsidRPr="00026C47" w:rsidRDefault="00FA535A" w:rsidP="009E16BF">
      <w:pPr>
        <w:tabs>
          <w:tab w:val="left" w:pos="425"/>
          <w:tab w:val="left" w:pos="1560"/>
        </w:tabs>
        <w:contextualSpacing/>
        <w:rPr>
          <w:rFonts w:ascii="Source Sans 3" w:hAnsi="Source Sans 3" w:cs="Arial"/>
          <w:bCs/>
          <w:color w:val="0F3549"/>
          <w:lang w:val="nb-NO"/>
        </w:rPr>
      </w:pPr>
    </w:p>
    <w:p w14:paraId="3E7626C4" w14:textId="6CD61A0A"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Hva forsikringen omfatter</w:t>
      </w:r>
    </w:p>
    <w:p w14:paraId="37C0C134" w14:textId="77777777" w:rsidR="007F1248" w:rsidRPr="00026C47" w:rsidRDefault="007F1248" w:rsidP="009E16BF">
      <w:pPr>
        <w:tabs>
          <w:tab w:val="left" w:pos="425"/>
          <w:tab w:val="left" w:pos="1560"/>
        </w:tabs>
        <w:contextualSpacing/>
        <w:rPr>
          <w:rFonts w:ascii="Source Sans 3" w:hAnsi="Source Sans 3" w:cs="Arial"/>
          <w:bCs/>
          <w:color w:val="0F3549"/>
          <w:lang w:val="nb-NO"/>
        </w:rPr>
      </w:pPr>
    </w:p>
    <w:p w14:paraId="55B9F056" w14:textId="70DBB522" w:rsidR="007A0427" w:rsidRPr="00026C47" w:rsidRDefault="007F1248"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5</w:t>
      </w:r>
    </w:p>
    <w:p w14:paraId="594609D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5.1</w:t>
      </w:r>
      <w:r w:rsidRPr="00026C47">
        <w:rPr>
          <w:rFonts w:ascii="Source Sans 3" w:hAnsi="Source Sans 3" w:cs="Arial"/>
          <w:bCs/>
          <w:color w:val="0F3549"/>
          <w:lang w:val="nb-NO"/>
        </w:rPr>
        <w:tab/>
        <w:t>Dødsfall</w:t>
      </w:r>
    </w:p>
    <w:p w14:paraId="6EF4DEA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Dersom ulykken forårsaket den Sikredes død innen ett år etter ulykken, utbetales dødsfallserstatning.</w:t>
      </w:r>
    </w:p>
    <w:p w14:paraId="430E096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C8A92F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Forsikringssum ved død er kr 100.000 pr person dersom forsikrede på dødsfallstidspunktet hadde ektefelle/samboer i live eller forsørget barn. I øvrige tilfeller er forsikringssummen kr 20.000 ved død.</w:t>
      </w:r>
    </w:p>
    <w:p w14:paraId="3B343D6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E24A36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5.2</w:t>
      </w:r>
      <w:r w:rsidRPr="00026C47">
        <w:rPr>
          <w:rFonts w:ascii="Source Sans 3" w:hAnsi="Source Sans 3" w:cs="Arial"/>
          <w:bCs/>
          <w:color w:val="0F3549"/>
          <w:lang w:val="nb-NO"/>
        </w:rPr>
        <w:tab/>
        <w:t>Medisinsk invaliditet</w:t>
      </w:r>
    </w:p>
    <w:p w14:paraId="3E9DCAD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Har ulykken ført til livsvarig medisinsk invaliditet innen to år etter ulykken, utbetales invaliditetserstatning.</w:t>
      </w:r>
    </w:p>
    <w:p w14:paraId="467A54F8"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E1A8BE7" w14:textId="38582413"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Forsikringssum ved 100 % medisinsk invaliditet er kr 200.000 pr. person. Erstatningen beregnes i den enkelte sak, basert på den prosentvise andelen av forsikringssummen tilsvarende den medisinske invaliditet.</w:t>
      </w:r>
    </w:p>
    <w:p w14:paraId="3B7606A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9E9A6B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Varig medisinsk invaliditet bedømmes iht. Sosial- og Helsedepartementets forskrift av 21.04.1997 nr. 373.</w:t>
      </w:r>
    </w:p>
    <w:p w14:paraId="53AE360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D5B086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5.3</w:t>
      </w:r>
      <w:r w:rsidRPr="00026C47">
        <w:rPr>
          <w:rFonts w:ascii="Source Sans 3" w:hAnsi="Source Sans 3" w:cs="Arial"/>
          <w:bCs/>
          <w:color w:val="0F3549"/>
          <w:lang w:val="nb-NO"/>
        </w:rPr>
        <w:tab/>
        <w:t>Fellesregler</w:t>
      </w:r>
    </w:p>
    <w:p w14:paraId="085D2B5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Når den forsikrede er over 70 år på tidspunktet for ulykken, reduseres forsikringssummene til 50 % av forsikringssummene ved dødsfall og medisinsk invaliditet</w:t>
      </w:r>
    </w:p>
    <w:p w14:paraId="795346C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5941A7B" w14:textId="147084A5"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Hvilke skader Forsikringsgiver svarer for og hvilke begrensninger som gjelder</w:t>
      </w:r>
    </w:p>
    <w:p w14:paraId="113543E2" w14:textId="77777777" w:rsidR="007F1248" w:rsidRPr="00026C47" w:rsidRDefault="007F1248" w:rsidP="009E16BF">
      <w:pPr>
        <w:tabs>
          <w:tab w:val="left" w:pos="425"/>
          <w:tab w:val="left" w:pos="1560"/>
        </w:tabs>
        <w:contextualSpacing/>
        <w:rPr>
          <w:rFonts w:ascii="Source Sans 3" w:hAnsi="Source Sans 3" w:cs="Arial"/>
          <w:bCs/>
          <w:color w:val="0F3549"/>
          <w:lang w:val="nb-NO"/>
        </w:rPr>
      </w:pPr>
    </w:p>
    <w:p w14:paraId="1DC8A47F" w14:textId="2AE79469" w:rsidR="007A0427" w:rsidRPr="00026C47" w:rsidRDefault="007F1248"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6</w:t>
      </w:r>
    </w:p>
    <w:p w14:paraId="355B5E6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6.1</w:t>
      </w:r>
      <w:r w:rsidRPr="00026C47">
        <w:rPr>
          <w:rFonts w:ascii="Source Sans 3" w:hAnsi="Source Sans 3" w:cs="Arial"/>
          <w:bCs/>
          <w:color w:val="0F3549"/>
          <w:lang w:val="nb-NO"/>
        </w:rPr>
        <w:tab/>
        <w:t>Forsikringen omfatter ulykkesskade som rammer forsikrede ved dødsfall eller livsvarig medisinsk invaliditet.</w:t>
      </w:r>
    </w:p>
    <w:p w14:paraId="0D40523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87AF2B9"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779F749A" w14:textId="3C905789"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w:t>
      </w:r>
      <w:r w:rsidRPr="00026C47">
        <w:rPr>
          <w:rFonts w:ascii="Source Sans 3" w:hAnsi="Source Sans 3" w:cs="Arial"/>
          <w:bCs/>
          <w:color w:val="0F3549"/>
          <w:lang w:val="nb-NO"/>
        </w:rPr>
        <w:tab/>
        <w:t>Forsikringsgiver svarer ikke for:</w:t>
      </w:r>
    </w:p>
    <w:p w14:paraId="00CE34A5" w14:textId="76BCCD45" w:rsidR="007A0427" w:rsidRPr="00026C47" w:rsidRDefault="007A0427"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6.2.1</w:t>
      </w:r>
      <w:r w:rsidR="007F6D70" w:rsidRPr="00026C47">
        <w:rPr>
          <w:rFonts w:ascii="Source Sans 3" w:hAnsi="Source Sans 3" w:cs="Arial"/>
          <w:bCs/>
          <w:color w:val="0F3549"/>
          <w:lang w:val="nb-NO"/>
        </w:rPr>
        <w:tab/>
      </w:r>
      <w:r w:rsidRPr="00026C47">
        <w:rPr>
          <w:rFonts w:ascii="Source Sans 3" w:hAnsi="Source Sans 3" w:cs="Arial"/>
          <w:bCs/>
          <w:color w:val="0F3549"/>
          <w:lang w:val="nb-NO"/>
        </w:rPr>
        <w:t>I tillegg til unntakene i de generelle vilkår NO-0001, gjelder følgende unntak:</w:t>
      </w:r>
    </w:p>
    <w:p w14:paraId="303CA6E6" w14:textId="724A28AF" w:rsidR="007A0427" w:rsidRPr="00026C47" w:rsidRDefault="007A0427"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6.2.2</w:t>
      </w:r>
      <w:r w:rsidR="007F6D70" w:rsidRPr="00026C47">
        <w:rPr>
          <w:rFonts w:ascii="Source Sans 3" w:hAnsi="Source Sans 3" w:cs="Arial"/>
          <w:bCs/>
          <w:color w:val="0F3549"/>
          <w:lang w:val="nb-NO"/>
        </w:rPr>
        <w:t xml:space="preserve"> </w:t>
      </w:r>
      <w:r w:rsidR="007F6D70" w:rsidRPr="00026C47">
        <w:rPr>
          <w:rFonts w:ascii="Source Sans 3" w:hAnsi="Source Sans 3" w:cs="Arial"/>
          <w:bCs/>
          <w:color w:val="0F3549"/>
          <w:lang w:val="nb-NO"/>
        </w:rPr>
        <w:tab/>
      </w:r>
      <w:r w:rsidRPr="00026C47">
        <w:rPr>
          <w:rFonts w:ascii="Source Sans 3" w:hAnsi="Source Sans 3" w:cs="Arial"/>
          <w:bCs/>
          <w:color w:val="0F3549"/>
          <w:lang w:val="nb-NO"/>
        </w:rPr>
        <w:t>Forsett</w:t>
      </w:r>
    </w:p>
    <w:p w14:paraId="21DB95D7" w14:textId="325D2D56" w:rsidR="007A0427" w:rsidRPr="00026C47" w:rsidRDefault="007A0427" w:rsidP="007F6D70">
      <w:pPr>
        <w:tabs>
          <w:tab w:val="left" w:pos="425"/>
          <w:tab w:val="left" w:pos="709"/>
          <w:tab w:val="left" w:pos="1560"/>
        </w:tabs>
        <w:ind w:left="709"/>
        <w:contextualSpacing/>
        <w:rPr>
          <w:rFonts w:ascii="Source Sans 3" w:hAnsi="Source Sans 3" w:cs="Arial"/>
          <w:bCs/>
          <w:color w:val="0F3549"/>
          <w:lang w:val="nb-NO"/>
        </w:rPr>
      </w:pPr>
      <w:r w:rsidRPr="00026C47">
        <w:rPr>
          <w:rFonts w:ascii="Source Sans 3" w:hAnsi="Source Sans 3" w:cs="Arial"/>
          <w:bCs/>
          <w:color w:val="0F3549"/>
          <w:lang w:val="nb-NO"/>
        </w:rPr>
        <w:t>Har den forsikrede forsettlig fremkalt forsikringstilfellet er Forsikringsgiver ikke ansvarlig.</w:t>
      </w:r>
      <w:r w:rsidR="007F6D70" w:rsidRPr="00026C47">
        <w:rPr>
          <w:rFonts w:ascii="Source Sans 3" w:hAnsi="Source Sans 3" w:cs="Arial"/>
          <w:bCs/>
          <w:color w:val="0F3549"/>
          <w:lang w:val="nb-NO"/>
        </w:rPr>
        <w:t xml:space="preserve"> </w:t>
      </w:r>
      <w:r w:rsidRPr="00026C47">
        <w:rPr>
          <w:rFonts w:ascii="Source Sans 3" w:hAnsi="Source Sans 3" w:cs="Arial"/>
          <w:bCs/>
          <w:color w:val="0F3549"/>
          <w:lang w:val="nb-NO"/>
        </w:rPr>
        <w:t>Forsikringsgiver er likevel ansvarlig hvis den forsikrede på grunn av alder eller sinnstilstand ikke kunne forstå rekkevidden av sin handling. Forsikringsgiver svarer ikke for selvmord eller forsøk på selvmord med mindre kravstilleren kan sannsynliggjøre at dette skyldes en akutt sinnsforvirring – som ikke skyldes en sinnslidelse eller selvforskyldt rus. Se FAL § 13-8.</w:t>
      </w:r>
    </w:p>
    <w:p w14:paraId="05C90ED2" w14:textId="5D50729F" w:rsidR="007A0427" w:rsidRPr="00026C47" w:rsidRDefault="007A0427"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6.2.3</w:t>
      </w:r>
      <w:r w:rsidR="007F6D70" w:rsidRPr="00026C47">
        <w:rPr>
          <w:rFonts w:ascii="Source Sans 3" w:hAnsi="Source Sans 3" w:cs="Arial"/>
          <w:bCs/>
          <w:color w:val="0F3549"/>
          <w:lang w:val="nb-NO"/>
        </w:rPr>
        <w:tab/>
      </w:r>
      <w:r w:rsidRPr="00026C47">
        <w:rPr>
          <w:rFonts w:ascii="Source Sans 3" w:hAnsi="Source Sans 3" w:cs="Arial"/>
          <w:bCs/>
          <w:color w:val="0F3549"/>
          <w:lang w:val="nb-NO"/>
        </w:rPr>
        <w:t>Grov uaktsomhet</w:t>
      </w:r>
    </w:p>
    <w:p w14:paraId="0D4A524B" w14:textId="55FDB67D" w:rsidR="007A0427" w:rsidRPr="00026C47" w:rsidRDefault="007A0427" w:rsidP="007F6D70">
      <w:pPr>
        <w:tabs>
          <w:tab w:val="left" w:pos="425"/>
          <w:tab w:val="left" w:pos="709"/>
          <w:tab w:val="left" w:pos="1560"/>
        </w:tabs>
        <w:ind w:left="709"/>
        <w:contextualSpacing/>
        <w:rPr>
          <w:rFonts w:ascii="Source Sans 3" w:hAnsi="Source Sans 3" w:cs="Arial"/>
          <w:bCs/>
          <w:color w:val="0F3549"/>
          <w:lang w:val="nb-NO"/>
        </w:rPr>
      </w:pPr>
      <w:r w:rsidRPr="00026C47">
        <w:rPr>
          <w:rFonts w:ascii="Source Sans 3" w:hAnsi="Source Sans 3" w:cs="Arial"/>
          <w:bCs/>
          <w:color w:val="0F3549"/>
          <w:lang w:val="nb-NO"/>
        </w:rPr>
        <w:t>Har den forsikrede grovt uaktsomt fremkalt forsikringstilfellet og/eller økt omfanget av skaden ved grov uaktsomhet, kan Forsikringsgivers ansvar settes ned eller falle bort. Ved avgjørelsen skal det bl.a. legges vekt på skyldgraden, skadeforløpet og om forsikrede var i selvforskyldt rus, jf. FAL § 13-9.</w:t>
      </w:r>
    </w:p>
    <w:p w14:paraId="19699BBC" w14:textId="014EC131" w:rsidR="007A0427" w:rsidRPr="00026C47" w:rsidRDefault="007A0427"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6.2.4</w:t>
      </w:r>
      <w:r w:rsidR="007F6D70" w:rsidRPr="00026C47">
        <w:rPr>
          <w:rFonts w:ascii="Source Sans 3" w:hAnsi="Source Sans 3" w:cs="Arial"/>
          <w:bCs/>
          <w:color w:val="0F3549"/>
          <w:lang w:val="nb-NO"/>
        </w:rPr>
        <w:tab/>
      </w:r>
      <w:r w:rsidRPr="00026C47">
        <w:rPr>
          <w:rFonts w:ascii="Source Sans 3" w:hAnsi="Source Sans 3" w:cs="Arial"/>
          <w:bCs/>
          <w:color w:val="0F3549"/>
          <w:lang w:val="nb-NO"/>
        </w:rPr>
        <w:t>Psykiske skader.</w:t>
      </w:r>
    </w:p>
    <w:p w14:paraId="03882D94" w14:textId="76A1C5A6" w:rsidR="007A0427" w:rsidRPr="00026C47" w:rsidRDefault="007F6D70"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r>
      <w:r w:rsidR="007A0427" w:rsidRPr="00026C47">
        <w:rPr>
          <w:rFonts w:ascii="Source Sans 3" w:hAnsi="Source Sans 3" w:cs="Arial"/>
          <w:bCs/>
          <w:color w:val="0F3549"/>
          <w:lang w:val="nb-NO"/>
        </w:rPr>
        <w:t>Forsikringen dekker ikke psykiske skader.</w:t>
      </w:r>
    </w:p>
    <w:p w14:paraId="059CD617" w14:textId="37287A6D" w:rsidR="007A0427" w:rsidRPr="00026C47" w:rsidRDefault="007A0427"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6.2.5</w:t>
      </w:r>
      <w:r w:rsidR="007F6D70" w:rsidRPr="00026C47">
        <w:rPr>
          <w:rFonts w:ascii="Source Sans 3" w:hAnsi="Source Sans 3" w:cs="Arial"/>
          <w:bCs/>
          <w:color w:val="0F3549"/>
          <w:lang w:val="nb-NO"/>
        </w:rPr>
        <w:tab/>
      </w:r>
      <w:r w:rsidRPr="00026C47">
        <w:rPr>
          <w:rFonts w:ascii="Source Sans 3" w:hAnsi="Source Sans 3" w:cs="Arial"/>
          <w:bCs/>
          <w:color w:val="0F3549"/>
          <w:lang w:val="nb-NO"/>
        </w:rPr>
        <w:t>Slagsmål, forbrytelser og gjengjeldelsesforhold</w:t>
      </w:r>
    </w:p>
    <w:p w14:paraId="3DFF3CF5" w14:textId="77777777" w:rsidR="007F6D70" w:rsidRPr="00026C47" w:rsidRDefault="007F6D70"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r>
      <w:r w:rsidR="007A0427" w:rsidRPr="00026C47">
        <w:rPr>
          <w:rFonts w:ascii="Source Sans 3" w:hAnsi="Source Sans 3" w:cs="Arial"/>
          <w:bCs/>
          <w:color w:val="0F3549"/>
          <w:lang w:val="nb-NO"/>
        </w:rPr>
        <w:t>Forsikringen dekker ikke ulykkesskade som skyldes at den forsikrede</w:t>
      </w:r>
    </w:p>
    <w:p w14:paraId="2C68626C" w14:textId="23C58AFD" w:rsidR="007F6D70" w:rsidRPr="00026C47" w:rsidRDefault="007F6D70"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t xml:space="preserve">-  </w:t>
      </w:r>
      <w:r w:rsidR="007A0427" w:rsidRPr="00026C47">
        <w:rPr>
          <w:rFonts w:ascii="Source Sans 3" w:hAnsi="Source Sans 3" w:cs="Arial"/>
          <w:bCs/>
          <w:color w:val="0F3549"/>
          <w:lang w:val="nb-NO"/>
        </w:rPr>
        <w:t>frivillig deltar i slagsmål eller forbrytelse.</w:t>
      </w:r>
    </w:p>
    <w:p w14:paraId="2EF87BE2" w14:textId="4D17C3F6" w:rsidR="007A0427" w:rsidRPr="00026C47" w:rsidRDefault="007F6D70"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t xml:space="preserve">-  </w:t>
      </w:r>
      <w:r w:rsidR="007A0427" w:rsidRPr="00026C47">
        <w:rPr>
          <w:rFonts w:ascii="Source Sans 3" w:hAnsi="Source Sans 3" w:cs="Arial"/>
          <w:bCs/>
          <w:color w:val="0F3549"/>
          <w:lang w:val="nb-NO"/>
        </w:rPr>
        <w:t>er offer for gjengjeldelsesforhold i forbindelse med egen deltakelse i straffbar handling.</w:t>
      </w:r>
    </w:p>
    <w:p w14:paraId="00D6B8C6" w14:textId="03FFF212" w:rsidR="007A0427" w:rsidRPr="00026C47" w:rsidRDefault="007A0427"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6.2.6</w:t>
      </w:r>
      <w:r w:rsidR="007F6D70" w:rsidRPr="00026C47">
        <w:rPr>
          <w:rFonts w:ascii="Source Sans 3" w:hAnsi="Source Sans 3" w:cs="Arial"/>
          <w:bCs/>
          <w:color w:val="0F3549"/>
          <w:lang w:val="nb-NO"/>
        </w:rPr>
        <w:tab/>
      </w:r>
      <w:r w:rsidRPr="00026C47">
        <w:rPr>
          <w:rFonts w:ascii="Source Sans 3" w:hAnsi="Source Sans 3" w:cs="Arial"/>
          <w:bCs/>
          <w:color w:val="0F3549"/>
          <w:lang w:val="nb-NO"/>
        </w:rPr>
        <w:t>Sykdom mv</w:t>
      </w:r>
    </w:p>
    <w:p w14:paraId="487B3263" w14:textId="4926D5CC" w:rsidR="007A0427" w:rsidRPr="00026C47" w:rsidRDefault="007A0427" w:rsidP="007F6D70">
      <w:pPr>
        <w:tabs>
          <w:tab w:val="left" w:pos="425"/>
          <w:tab w:val="left" w:pos="709"/>
          <w:tab w:val="left" w:pos="1560"/>
        </w:tabs>
        <w:ind w:left="709"/>
        <w:contextualSpacing/>
        <w:rPr>
          <w:rFonts w:ascii="Source Sans 3" w:hAnsi="Source Sans 3" w:cs="Arial"/>
          <w:bCs/>
          <w:color w:val="0F3549"/>
          <w:lang w:val="nb-NO"/>
        </w:rPr>
      </w:pPr>
      <w:r w:rsidRPr="00026C47">
        <w:rPr>
          <w:rFonts w:ascii="Source Sans 3" w:hAnsi="Source Sans 3" w:cs="Arial"/>
          <w:bCs/>
          <w:color w:val="0F3549"/>
          <w:lang w:val="nb-NO"/>
        </w:rPr>
        <w:t>Forsikringsgiver svarer ikke for sykdom, sykelig tilstand eller anlegg. Forsikringen gjelder heller ikke følgende tilstander, selv om en ulykke er utløsende årsak:</w:t>
      </w:r>
    </w:p>
    <w:p w14:paraId="3948CB1F" w14:textId="7319FADE" w:rsidR="007A0427" w:rsidRPr="00026C47" w:rsidRDefault="007F6D70"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t xml:space="preserve">-  </w:t>
      </w:r>
      <w:r w:rsidR="007A0427" w:rsidRPr="00026C47">
        <w:rPr>
          <w:rFonts w:ascii="Source Sans 3" w:hAnsi="Source Sans 3" w:cs="Arial"/>
          <w:bCs/>
          <w:color w:val="0F3549"/>
          <w:lang w:val="nb-NO"/>
        </w:rPr>
        <w:t>slagtilfelle</w:t>
      </w:r>
    </w:p>
    <w:p w14:paraId="38A52A52" w14:textId="32F0F58B" w:rsidR="007A0427" w:rsidRPr="00026C47" w:rsidRDefault="007F6D70"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t>-  h</w:t>
      </w:r>
      <w:r w:rsidR="007A0427" w:rsidRPr="00026C47">
        <w:rPr>
          <w:rFonts w:ascii="Source Sans 3" w:hAnsi="Source Sans 3" w:cs="Arial"/>
          <w:bCs/>
          <w:color w:val="0F3549"/>
          <w:lang w:val="nb-NO"/>
        </w:rPr>
        <w:t>jerteinfarkt</w:t>
      </w:r>
    </w:p>
    <w:p w14:paraId="33555F43" w14:textId="2EC01F30" w:rsidR="007A0427" w:rsidRPr="00026C47" w:rsidRDefault="007F6D70"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ab/>
      </w:r>
      <w:r w:rsidRPr="00026C47">
        <w:rPr>
          <w:rFonts w:ascii="Source Sans 3" w:hAnsi="Source Sans 3" w:cs="Arial"/>
          <w:bCs/>
          <w:color w:val="0F3549"/>
          <w:lang w:val="nb-NO"/>
        </w:rPr>
        <w:tab/>
        <w:t xml:space="preserve">-  </w:t>
      </w:r>
      <w:r w:rsidR="007A0427" w:rsidRPr="00026C47">
        <w:rPr>
          <w:rFonts w:ascii="Source Sans 3" w:hAnsi="Source Sans 3" w:cs="Arial"/>
          <w:bCs/>
          <w:color w:val="0F3549"/>
          <w:lang w:val="nb-NO"/>
        </w:rPr>
        <w:t>kreft</w:t>
      </w:r>
    </w:p>
    <w:p w14:paraId="6D344E26" w14:textId="1BE439C6" w:rsidR="007A0427" w:rsidRPr="00026C47" w:rsidRDefault="007F6D70" w:rsidP="007F6D70">
      <w:pPr>
        <w:tabs>
          <w:tab w:val="left" w:pos="425"/>
          <w:tab w:val="left" w:pos="709"/>
          <w:tab w:val="left" w:pos="1560"/>
        </w:tabs>
        <w:ind w:left="709"/>
        <w:contextualSpacing/>
        <w:rPr>
          <w:rFonts w:ascii="Source Sans 3" w:hAnsi="Source Sans 3" w:cs="Arial"/>
          <w:bCs/>
          <w:color w:val="0F3549"/>
          <w:lang w:val="nb-NO"/>
        </w:rPr>
      </w:pPr>
      <w:r w:rsidRPr="00026C47">
        <w:rPr>
          <w:rFonts w:ascii="Source Sans 3" w:hAnsi="Source Sans 3" w:cs="Arial"/>
          <w:bCs/>
          <w:color w:val="0F3549"/>
          <w:lang w:val="nb-NO"/>
        </w:rPr>
        <w:lastRenderedPageBreak/>
        <w:t xml:space="preserve">-  </w:t>
      </w:r>
      <w:r w:rsidR="007A0427" w:rsidRPr="00026C47">
        <w:rPr>
          <w:rFonts w:ascii="Source Sans 3" w:hAnsi="Source Sans 3" w:cs="Arial"/>
          <w:bCs/>
          <w:color w:val="0F3549"/>
          <w:lang w:val="nb-NO"/>
        </w:rPr>
        <w:t xml:space="preserve">smertetilstander i rygg, med mindre smertene har oppstått pga. røntgenologisk påvisbart brudd i ryggsøylen og bruddet skyldes en ellers </w:t>
      </w:r>
      <w:proofErr w:type="spellStart"/>
      <w:r w:rsidR="007A0427" w:rsidRPr="00026C47">
        <w:rPr>
          <w:rFonts w:ascii="Source Sans 3" w:hAnsi="Source Sans 3" w:cs="Arial"/>
          <w:bCs/>
          <w:color w:val="0F3549"/>
          <w:lang w:val="nb-NO"/>
        </w:rPr>
        <w:t>dekningsmessig</w:t>
      </w:r>
      <w:proofErr w:type="spellEnd"/>
      <w:r w:rsidR="007A0427" w:rsidRPr="00026C47">
        <w:rPr>
          <w:rFonts w:ascii="Source Sans 3" w:hAnsi="Source Sans 3" w:cs="Arial"/>
          <w:bCs/>
          <w:color w:val="0F3549"/>
          <w:lang w:val="nb-NO"/>
        </w:rPr>
        <w:t xml:space="preserve"> ulykkeshendelse.</w:t>
      </w:r>
    </w:p>
    <w:p w14:paraId="1D8910D0" w14:textId="77777777" w:rsidR="00A97899" w:rsidRPr="00026C47" w:rsidRDefault="00A97899" w:rsidP="007F6D70">
      <w:pPr>
        <w:tabs>
          <w:tab w:val="left" w:pos="425"/>
          <w:tab w:val="left" w:pos="709"/>
          <w:tab w:val="left" w:pos="1560"/>
        </w:tabs>
        <w:ind w:left="709"/>
        <w:contextualSpacing/>
        <w:rPr>
          <w:rFonts w:ascii="Source Sans 3" w:hAnsi="Source Sans 3" w:cs="Arial"/>
          <w:bCs/>
          <w:color w:val="0F3549"/>
          <w:lang w:val="nb-NO"/>
        </w:rPr>
      </w:pPr>
    </w:p>
    <w:p w14:paraId="459A5E82" w14:textId="30D6DC5E" w:rsidR="007A0427" w:rsidRPr="00026C47" w:rsidRDefault="007A0427" w:rsidP="007F6D70">
      <w:pPr>
        <w:tabs>
          <w:tab w:val="left" w:pos="425"/>
          <w:tab w:val="left" w:pos="709"/>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6.2.7</w:t>
      </w:r>
      <w:r w:rsidR="004D42F6" w:rsidRPr="00026C47">
        <w:rPr>
          <w:rFonts w:ascii="Source Sans 3" w:hAnsi="Source Sans 3" w:cs="Arial"/>
          <w:bCs/>
          <w:color w:val="0F3549"/>
          <w:lang w:val="nb-NO"/>
        </w:rPr>
        <w:tab/>
      </w:r>
      <w:r w:rsidRPr="00026C47">
        <w:rPr>
          <w:rFonts w:ascii="Source Sans 3" w:hAnsi="Source Sans 3" w:cs="Arial"/>
          <w:bCs/>
          <w:color w:val="0F3549"/>
          <w:lang w:val="nb-NO"/>
        </w:rPr>
        <w:t>Kosmetiske skader</w:t>
      </w:r>
    </w:p>
    <w:p w14:paraId="4E288BC6" w14:textId="5593E256" w:rsidR="007A0427" w:rsidRPr="00026C47" w:rsidRDefault="007A0427" w:rsidP="004D42F6">
      <w:pPr>
        <w:tabs>
          <w:tab w:val="left" w:pos="425"/>
          <w:tab w:val="left" w:pos="709"/>
          <w:tab w:val="left" w:pos="1560"/>
        </w:tabs>
        <w:ind w:left="709"/>
        <w:contextualSpacing/>
        <w:rPr>
          <w:rFonts w:ascii="Source Sans 3" w:hAnsi="Source Sans 3" w:cs="Arial"/>
          <w:bCs/>
          <w:color w:val="0F3549"/>
          <w:lang w:val="nb-NO"/>
        </w:rPr>
      </w:pPr>
      <w:r w:rsidRPr="00026C47">
        <w:rPr>
          <w:rFonts w:ascii="Source Sans 3" w:hAnsi="Source Sans 3" w:cs="Arial"/>
          <w:bCs/>
          <w:color w:val="0F3549"/>
          <w:lang w:val="nb-NO"/>
        </w:rPr>
        <w:t xml:space="preserve">Det gis ingen erstatning for kosmetiske skader (herunder arr og </w:t>
      </w:r>
      <w:proofErr w:type="spellStart"/>
      <w:r w:rsidRPr="00026C47">
        <w:rPr>
          <w:rFonts w:ascii="Source Sans 3" w:hAnsi="Source Sans 3" w:cs="Arial"/>
          <w:bCs/>
          <w:color w:val="0F3549"/>
          <w:lang w:val="nb-NO"/>
        </w:rPr>
        <w:t>vansirelse</w:t>
      </w:r>
      <w:proofErr w:type="spellEnd"/>
      <w:r w:rsidRPr="00026C47">
        <w:rPr>
          <w:rFonts w:ascii="Source Sans 3" w:hAnsi="Source Sans 3" w:cs="Arial"/>
          <w:bCs/>
          <w:color w:val="0F3549"/>
          <w:lang w:val="nb-NO"/>
        </w:rPr>
        <w:t xml:space="preserve">) som ikke medfører </w:t>
      </w:r>
      <w:proofErr w:type="spellStart"/>
      <w:r w:rsidRPr="00026C47">
        <w:rPr>
          <w:rFonts w:ascii="Source Sans 3" w:hAnsi="Source Sans 3" w:cs="Arial"/>
          <w:bCs/>
          <w:color w:val="0F3549"/>
          <w:lang w:val="nb-NO"/>
        </w:rPr>
        <w:t>funksjonsmessige</w:t>
      </w:r>
      <w:proofErr w:type="spellEnd"/>
      <w:r w:rsidRPr="00026C47">
        <w:rPr>
          <w:rFonts w:ascii="Source Sans 3" w:hAnsi="Source Sans 3" w:cs="Arial"/>
          <w:bCs/>
          <w:color w:val="0F3549"/>
          <w:lang w:val="nb-NO"/>
        </w:rPr>
        <w:t xml:space="preserve"> begrensninger.</w:t>
      </w:r>
    </w:p>
    <w:p w14:paraId="255ED429" w14:textId="41FDF758" w:rsidR="004F57A6" w:rsidRPr="00026C47" w:rsidRDefault="004F57A6" w:rsidP="004D42F6">
      <w:pPr>
        <w:tabs>
          <w:tab w:val="left" w:pos="425"/>
          <w:tab w:val="left" w:pos="709"/>
          <w:tab w:val="left" w:pos="1560"/>
        </w:tabs>
        <w:ind w:left="709"/>
        <w:contextualSpacing/>
        <w:rPr>
          <w:rFonts w:ascii="Source Sans 3" w:hAnsi="Source Sans 3" w:cs="Arial"/>
          <w:bCs/>
          <w:color w:val="0F3549"/>
          <w:lang w:val="nb-NO"/>
        </w:rPr>
      </w:pPr>
    </w:p>
    <w:p w14:paraId="1799C82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6AFAA7B" w14:textId="6107063D"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Skadeoppgjør</w:t>
      </w:r>
    </w:p>
    <w:p w14:paraId="1C2BD626" w14:textId="6587319E" w:rsidR="007A0427" w:rsidRPr="00026C47" w:rsidRDefault="007A0427" w:rsidP="009E16BF">
      <w:pPr>
        <w:tabs>
          <w:tab w:val="left" w:pos="425"/>
          <w:tab w:val="left" w:pos="1560"/>
        </w:tabs>
        <w:contextualSpacing/>
        <w:rPr>
          <w:rFonts w:ascii="Source Sans 3" w:hAnsi="Source Sans 3" w:cs="Arial"/>
          <w:bCs/>
          <w:color w:val="0F3549"/>
          <w:lang w:val="nb-NO"/>
        </w:rPr>
      </w:pPr>
    </w:p>
    <w:p w14:paraId="0E8763FA" w14:textId="657EC2D7" w:rsidR="00FA2825" w:rsidRPr="00026C47" w:rsidRDefault="00FA2825"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7</w:t>
      </w:r>
    </w:p>
    <w:p w14:paraId="58C342C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7.1</w:t>
      </w:r>
      <w:r w:rsidRPr="00026C47">
        <w:rPr>
          <w:rFonts w:ascii="Source Sans 3" w:hAnsi="Source Sans 3" w:cs="Arial"/>
          <w:bCs/>
          <w:color w:val="0F3549"/>
          <w:lang w:val="nb-NO"/>
        </w:rPr>
        <w:tab/>
        <w:t>Fellesregler</w:t>
      </w:r>
    </w:p>
    <w:p w14:paraId="55E49C8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E55227C"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Dør den forsikrede av annet årsak enn ulykken og oppgjør ikke er foretatt, bortfaller erstatningen.</w:t>
      </w:r>
    </w:p>
    <w:p w14:paraId="6318C12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47B76B7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7.2</w:t>
      </w:r>
      <w:r w:rsidRPr="00026C47">
        <w:rPr>
          <w:rFonts w:ascii="Source Sans 3" w:hAnsi="Source Sans 3" w:cs="Arial"/>
          <w:bCs/>
          <w:color w:val="0F3549"/>
          <w:lang w:val="nb-NO"/>
        </w:rPr>
        <w:tab/>
        <w:t>Dødsfall</w:t>
      </w:r>
    </w:p>
    <w:p w14:paraId="62A2435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05FF3B2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Dersom ulykken forårsaker forsikredes død innen ett år fra ulykken, utbetales dødsfallserstatning til den berettigede. Eventuell invaliditetserstatning som måtte være utbetalt kommer til fradrag.</w:t>
      </w:r>
    </w:p>
    <w:p w14:paraId="2B8CFE0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AF9B7C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Hvem som er berettiget følger av FAL § 15-1. Dette innebærer at forsikringsutbetalingen tilfaller forsikredes ektefelle eller samboer (se pkt. 2.6). Har ikke avdøde slike, eller de ikke lenger er i live, tilfaller utbetalingen avdødes arvinger etter lov eller testament iht.  arvelovens bestemmelser.</w:t>
      </w:r>
    </w:p>
    <w:p w14:paraId="390CC68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A2821F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Staten kan ikke gjøre krav gjeldende under denne forsikring i egenskap av å være arving.</w:t>
      </w:r>
    </w:p>
    <w:p w14:paraId="30AB2E03"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210EE8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Retten til dødsfallserstatning bortfaller for den som forvolder forsikredes død ved en straffbar handling. Se FAL § 15-9 og arveloven § 72.</w:t>
      </w:r>
    </w:p>
    <w:p w14:paraId="4E9C594F"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F1B0D7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Dødsfallserstatningen forfaller når dødsfallet er inntruffet og Forsikringsgiver har mottatt kravet med nødvendig dokumentasjon, har hatt rimelig tid til å klarlegge ansvarsforholdet og beregne sitt ansvar. Dokumentasjon skal inneholde dødsattest og bekreftelse på berettigelsen til utbetaling.</w:t>
      </w:r>
    </w:p>
    <w:p w14:paraId="2BE1031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72F975CA"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1EF3214C"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7500192F" w14:textId="77777777" w:rsidR="00995B0C" w:rsidRPr="00026C47" w:rsidRDefault="00995B0C" w:rsidP="009E16BF">
      <w:pPr>
        <w:tabs>
          <w:tab w:val="left" w:pos="425"/>
          <w:tab w:val="left" w:pos="1560"/>
        </w:tabs>
        <w:contextualSpacing/>
        <w:rPr>
          <w:rFonts w:ascii="Source Sans 3" w:hAnsi="Source Sans 3" w:cs="Arial"/>
          <w:bCs/>
          <w:color w:val="0F3549"/>
          <w:lang w:val="nb-NO"/>
        </w:rPr>
      </w:pPr>
    </w:p>
    <w:p w14:paraId="7240A0A2" w14:textId="70512B89"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7.3</w:t>
      </w:r>
      <w:r w:rsidRPr="00026C47">
        <w:rPr>
          <w:rFonts w:ascii="Source Sans 3" w:hAnsi="Source Sans 3" w:cs="Arial"/>
          <w:bCs/>
          <w:color w:val="0F3549"/>
          <w:lang w:val="nb-NO"/>
        </w:rPr>
        <w:tab/>
        <w:t>Medisinsk invaliditet</w:t>
      </w:r>
    </w:p>
    <w:p w14:paraId="497787A0"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Har ulykken ført til livsvarig medisinsk invaliditet innen to år etter ulykken, utbetales invaliditetserstatning til den forsikrede. Erstatningen baseres på den medisinske invaliditeten på utbetalingstidspunktet.</w:t>
      </w:r>
    </w:p>
    <w:p w14:paraId="099AE19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5CD16E1"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Ved tvil om invaliditetens varighet eller dersom det foreligger en mulighet for at invaliditetsgraden vil endres, har Forsikringsgiveren krav på å utsette fastsettelse av utbetaling inntil tre år etter ulykken.</w:t>
      </w:r>
    </w:p>
    <w:p w14:paraId="77F371FA"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168858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Er det sannsynlig at tilstanden vil bli bedret ved operasjon - og den forsikrede uten rimelig grunn motsetter seg å gjennomgå slik behandling, skal det ved fastsettelsen av invaliditetsgraden tas hensyn til bedring som slik behandling ville ha medført.</w:t>
      </w:r>
    </w:p>
    <w:p w14:paraId="31D7295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659C94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Dersom den forsikrede dør som følge av ulykken mellom ett og tre år etter ulykken og utbetalingen for varig invaliditet ennå ikke er foretatt, bortfaller retten til erstatning.</w:t>
      </w:r>
    </w:p>
    <w:p w14:paraId="5D8B2DA9"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3F63A52E"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 xml:space="preserve">Dersom et ulykkestilfelle fører til flere skader på samme person, fastsettes invaliditetsgraden </w:t>
      </w:r>
      <w:proofErr w:type="spellStart"/>
      <w:r w:rsidRPr="00026C47">
        <w:rPr>
          <w:rFonts w:ascii="Source Sans 3" w:hAnsi="Source Sans 3" w:cs="Arial"/>
          <w:bCs/>
          <w:color w:val="0F3549"/>
          <w:lang w:val="nb-NO"/>
        </w:rPr>
        <w:t>iht</w:t>
      </w:r>
      <w:proofErr w:type="spellEnd"/>
      <w:r w:rsidRPr="00026C47">
        <w:rPr>
          <w:rFonts w:ascii="Source Sans 3" w:hAnsi="Source Sans 3" w:cs="Arial"/>
          <w:bCs/>
          <w:color w:val="0F3549"/>
          <w:lang w:val="nb-NO"/>
        </w:rPr>
        <w:t xml:space="preserve"> </w:t>
      </w:r>
      <w:proofErr w:type="spellStart"/>
      <w:r w:rsidRPr="00026C47">
        <w:rPr>
          <w:rFonts w:ascii="Source Sans 3" w:hAnsi="Source Sans 3" w:cs="Arial"/>
          <w:bCs/>
          <w:color w:val="0F3549"/>
          <w:lang w:val="nb-NO"/>
        </w:rPr>
        <w:t>NAVs</w:t>
      </w:r>
      <w:proofErr w:type="spellEnd"/>
      <w:r w:rsidRPr="00026C47">
        <w:rPr>
          <w:rFonts w:ascii="Source Sans 3" w:hAnsi="Source Sans 3" w:cs="Arial"/>
          <w:bCs/>
          <w:color w:val="0F3549"/>
          <w:lang w:val="nb-NO"/>
        </w:rPr>
        <w:t xml:space="preserve"> regelverk. Dersom ulykken medfører en økning av tidligere funksjonsnedsettelse, gjøres fradrag i medisinsk invaliditet tilsvarende tidligere funksjonsnedsettelse. Når andre forhold medvirker til at den medisinske invaliditeten blir høyere enn det skaden alene tilsier, ytes forholdsmessig erstatning.</w:t>
      </w:r>
    </w:p>
    <w:p w14:paraId="40763ED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135529A7" w14:textId="3109FB3D" w:rsidR="007A0427" w:rsidRPr="00026C47" w:rsidRDefault="007A0427" w:rsidP="009E16BF">
      <w:pPr>
        <w:tabs>
          <w:tab w:val="left" w:pos="425"/>
          <w:tab w:val="left" w:pos="1560"/>
        </w:tabs>
        <w:contextualSpacing/>
        <w:rPr>
          <w:rFonts w:ascii="Source Sans 3" w:hAnsi="Source Sans 3" w:cs="Arial"/>
          <w:b/>
          <w:i/>
          <w:iCs/>
          <w:color w:val="0F3549"/>
          <w:lang w:val="nb-NO"/>
        </w:rPr>
      </w:pPr>
      <w:r w:rsidRPr="00026C47">
        <w:rPr>
          <w:rFonts w:ascii="Source Sans 3" w:hAnsi="Source Sans 3" w:cs="Arial"/>
          <w:b/>
          <w:i/>
          <w:iCs/>
          <w:color w:val="0F3549"/>
          <w:lang w:val="nb-NO"/>
        </w:rPr>
        <w:t>Plikter ved skade</w:t>
      </w:r>
    </w:p>
    <w:p w14:paraId="452BAEF4" w14:textId="77777777" w:rsidR="007A0427" w:rsidRPr="00026C47" w:rsidRDefault="007A0427" w:rsidP="009E16BF">
      <w:pPr>
        <w:tabs>
          <w:tab w:val="left" w:pos="425"/>
          <w:tab w:val="left" w:pos="1560"/>
        </w:tabs>
        <w:contextualSpacing/>
        <w:rPr>
          <w:rFonts w:ascii="Source Sans 3" w:hAnsi="Source Sans 3" w:cs="Arial"/>
          <w:b/>
          <w:color w:val="0F3549"/>
          <w:lang w:val="nb-NO"/>
        </w:rPr>
      </w:pPr>
    </w:p>
    <w:p w14:paraId="6A19E705" w14:textId="77777777" w:rsidR="00FA2825" w:rsidRPr="00026C47" w:rsidRDefault="00FA2825"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Pkt. 8</w:t>
      </w:r>
    </w:p>
    <w:p w14:paraId="37E3A4D4" w14:textId="66DDE7FE"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I tillegg til pliktene fastsatt i de generelle vilkår NO-0001 påhviler det forsikrede/den som krever forsikringsutbetaling følgende:</w:t>
      </w:r>
    </w:p>
    <w:p w14:paraId="333718D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3C15A1B"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Forsikringsgiver skal underrettes om ulykken uten ugrunnet opphold, jf. FAL § 13-11</w:t>
      </w:r>
    </w:p>
    <w:p w14:paraId="0BAAA1C4"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2C0C9B85"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Den skadde plikter å la seg undersøke av den legen som Forsikringsgiver utpeker. En slik undersøkelse betales av Forsikringsgiver.</w:t>
      </w:r>
    </w:p>
    <w:p w14:paraId="7AB70372"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5A0C2D37"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r w:rsidRPr="00026C47">
        <w:rPr>
          <w:rFonts w:ascii="Source Sans 3" w:hAnsi="Source Sans 3" w:cs="Arial"/>
          <w:bCs/>
          <w:color w:val="0F3549"/>
          <w:lang w:val="nb-NO"/>
        </w:rPr>
        <w:t>Ved dødsfall har forsikringsgiver rett til å kreve obduksjon. Ved annen skade må den skadede snarest oppsøke kvalifisert lege og følge legens anvisninger, se FAL § 13-12.</w:t>
      </w:r>
    </w:p>
    <w:p w14:paraId="202F7A1D" w14:textId="77777777" w:rsidR="007A0427" w:rsidRPr="00026C47" w:rsidRDefault="007A0427" w:rsidP="009E16BF">
      <w:pPr>
        <w:tabs>
          <w:tab w:val="left" w:pos="425"/>
          <w:tab w:val="left" w:pos="1560"/>
        </w:tabs>
        <w:contextualSpacing/>
        <w:rPr>
          <w:rFonts w:ascii="Source Sans 3" w:hAnsi="Source Sans 3" w:cs="Arial"/>
          <w:bCs/>
          <w:color w:val="0F3549"/>
          <w:lang w:val="nb-NO"/>
        </w:rPr>
      </w:pPr>
    </w:p>
    <w:p w14:paraId="66BEB21F" w14:textId="77777777" w:rsidR="00A14219" w:rsidRPr="00026C47" w:rsidRDefault="00A14219" w:rsidP="00A14219">
      <w:pPr>
        <w:tabs>
          <w:tab w:val="left" w:pos="426"/>
          <w:tab w:val="left" w:pos="574"/>
        </w:tabs>
        <w:spacing w:after="0" w:afterAutospacing="0"/>
        <w:rPr>
          <w:rFonts w:ascii="Source Sans 3" w:hAnsi="Source Sans 3"/>
          <w:b/>
          <w:color w:val="0F3549"/>
          <w:lang w:val="nb-NO"/>
        </w:rPr>
      </w:pPr>
    </w:p>
    <w:p w14:paraId="09355BEF" w14:textId="5E11AA4A" w:rsidR="00A14219" w:rsidRPr="00026C47" w:rsidRDefault="00A14219" w:rsidP="00A14219">
      <w:pPr>
        <w:tabs>
          <w:tab w:val="left" w:pos="426"/>
          <w:tab w:val="left" w:pos="574"/>
        </w:tabs>
        <w:spacing w:after="0" w:afterAutospacing="0"/>
        <w:rPr>
          <w:rFonts w:ascii="Source Sans 3" w:hAnsi="Source Sans 3"/>
          <w:b/>
          <w:color w:val="0F3549"/>
          <w:lang w:val="nb-NO"/>
        </w:rPr>
      </w:pPr>
      <w:r w:rsidRPr="00026C47">
        <w:rPr>
          <w:rFonts w:ascii="Source Sans 3" w:hAnsi="Source Sans 3"/>
          <w:b/>
          <w:color w:val="0F3549"/>
          <w:lang w:val="nb-NO"/>
        </w:rPr>
        <w:t xml:space="preserve">Vilkår for redningsforsikring </w:t>
      </w:r>
    </w:p>
    <w:p w14:paraId="5F14A548" w14:textId="77777777" w:rsidR="00A14219" w:rsidRPr="00026C47" w:rsidRDefault="00A14219" w:rsidP="00A14219">
      <w:pPr>
        <w:tabs>
          <w:tab w:val="left" w:pos="426"/>
          <w:tab w:val="left" w:pos="574"/>
        </w:tabs>
        <w:spacing w:after="0" w:afterAutospacing="0"/>
        <w:rPr>
          <w:rFonts w:ascii="Source Sans 3" w:hAnsi="Source Sans 3"/>
          <w:b/>
          <w:color w:val="0F3549"/>
          <w:lang w:val="nb-NO"/>
        </w:rPr>
      </w:pPr>
    </w:p>
    <w:p w14:paraId="3615A39B"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NO-0005</w:t>
      </w:r>
    </w:p>
    <w:p w14:paraId="77325316"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60AA74C4"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 xml:space="preserve">Generelle vilkår </w:t>
      </w:r>
    </w:p>
    <w:p w14:paraId="064E7420"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0AC998D7"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1</w:t>
      </w:r>
    </w:p>
    <w:p w14:paraId="72F91FD5"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Disse vilkår gjelder i tillegg til</w:t>
      </w:r>
    </w:p>
    <w:p w14:paraId="5A47234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w:t>
      </w:r>
      <w:r w:rsidRPr="00026C47">
        <w:rPr>
          <w:rFonts w:ascii="Source Sans 3" w:hAnsi="Source Sans 3"/>
          <w:bCs/>
          <w:color w:val="0F3549"/>
          <w:lang w:val="nb-NO"/>
        </w:rPr>
        <w:tab/>
        <w:t>de generelle vilkårene NO-0001</w:t>
      </w:r>
    </w:p>
    <w:p w14:paraId="7620CF5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w:t>
      </w:r>
      <w:r w:rsidRPr="00026C47">
        <w:rPr>
          <w:rFonts w:ascii="Source Sans 3" w:hAnsi="Source Sans 3"/>
          <w:bCs/>
          <w:color w:val="0F3549"/>
          <w:lang w:val="nb-NO"/>
        </w:rPr>
        <w:tab/>
        <w:t>vilkårene for vognskade NO-0003</w:t>
      </w:r>
    </w:p>
    <w:p w14:paraId="63BEAB5F"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w:t>
      </w:r>
      <w:r w:rsidRPr="00026C47">
        <w:rPr>
          <w:rFonts w:ascii="Source Sans 3" w:hAnsi="Source Sans 3"/>
          <w:bCs/>
          <w:color w:val="0F3549"/>
          <w:lang w:val="nb-NO"/>
        </w:rPr>
        <w:tab/>
        <w:t xml:space="preserve"> vilkårene for fører- og passasjerulykke NO-0004.</w:t>
      </w:r>
    </w:p>
    <w:p w14:paraId="24C13E0B"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476005E"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Ved motstrid går de sistnevnte vilkårene foran.</w:t>
      </w:r>
    </w:p>
    <w:p w14:paraId="5DF8DDDA"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F63EDE1"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Definisjoner</w:t>
      </w:r>
    </w:p>
    <w:p w14:paraId="27A9A9FB"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32EAC279"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2</w:t>
      </w:r>
    </w:p>
    <w:p w14:paraId="73336FF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I disse vilkårene har følgende ord følgende betydninger:</w:t>
      </w:r>
    </w:p>
    <w:p w14:paraId="175AAEDF"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0CF3629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2.1</w:t>
      </w:r>
      <w:r w:rsidRPr="00026C47">
        <w:rPr>
          <w:rFonts w:ascii="Source Sans 3" w:hAnsi="Source Sans 3"/>
          <w:bCs/>
          <w:color w:val="0F3549"/>
          <w:lang w:val="nb-NO"/>
        </w:rPr>
        <w:tab/>
        <w:t>Forsikrede parter</w:t>
      </w:r>
    </w:p>
    <w:p w14:paraId="701978C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a.</w:t>
      </w:r>
      <w:r w:rsidRPr="00026C47">
        <w:rPr>
          <w:rFonts w:ascii="Source Sans 3" w:hAnsi="Source Sans 3"/>
          <w:bCs/>
          <w:color w:val="0F3549"/>
          <w:lang w:val="nb-NO"/>
        </w:rPr>
        <w:tab/>
        <w:t>Forsikringstaker</w:t>
      </w:r>
    </w:p>
    <w:p w14:paraId="1C3AEF77"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b.</w:t>
      </w:r>
      <w:r w:rsidRPr="00026C47">
        <w:rPr>
          <w:rFonts w:ascii="Source Sans 3" w:hAnsi="Source Sans 3"/>
          <w:bCs/>
          <w:color w:val="0F3549"/>
          <w:lang w:val="nb-NO"/>
        </w:rPr>
        <w:tab/>
        <w:t>Eier av Forsikringsgjenstanden</w:t>
      </w:r>
    </w:p>
    <w:p w14:paraId="1C01703D"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c.</w:t>
      </w:r>
      <w:r w:rsidRPr="00026C47">
        <w:rPr>
          <w:rFonts w:ascii="Source Sans 3" w:hAnsi="Source Sans 3"/>
          <w:bCs/>
          <w:color w:val="0F3549"/>
          <w:lang w:val="nb-NO"/>
        </w:rPr>
        <w:tab/>
        <w:t>Rettmessig fører av Forsikringsgjenstanden</w:t>
      </w:r>
    </w:p>
    <w:p w14:paraId="7E3B9CFD"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d.</w:t>
      </w:r>
      <w:r w:rsidRPr="00026C47">
        <w:rPr>
          <w:rFonts w:ascii="Source Sans 3" w:hAnsi="Source Sans 3"/>
          <w:bCs/>
          <w:color w:val="0F3549"/>
          <w:lang w:val="nb-NO"/>
        </w:rPr>
        <w:tab/>
        <w:t>Passasjer i Forsikringsgjenstanden, unntatt haikere</w:t>
      </w:r>
    </w:p>
    <w:p w14:paraId="50028507"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0BB645C6"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2.2</w:t>
      </w:r>
      <w:r w:rsidRPr="00026C47">
        <w:rPr>
          <w:rFonts w:ascii="Source Sans 3" w:hAnsi="Source Sans 3"/>
          <w:bCs/>
          <w:color w:val="0F3549"/>
          <w:lang w:val="nb-NO"/>
        </w:rPr>
        <w:tab/>
        <w:t>Forsikringsgjenstand</w:t>
      </w:r>
    </w:p>
    <w:p w14:paraId="6A9F6371"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Gjenstander beskrevet i pkt. 1.4 i de generelle vilkår, NO-0001</w:t>
      </w:r>
    </w:p>
    <w:p w14:paraId="7FB6CDD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3030773"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lastRenderedPageBreak/>
        <w:t>Dekning</w:t>
      </w:r>
    </w:p>
    <w:p w14:paraId="46417A8E"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590760C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3</w:t>
      </w:r>
    </w:p>
    <w:p w14:paraId="0B182E7A"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Forsikringen dekker Sikredes utgifter i følgende tilfelle:</w:t>
      </w:r>
    </w:p>
    <w:p w14:paraId="39BBA7AE"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6F1CA23D"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3.1</w:t>
      </w:r>
      <w:r w:rsidRPr="00026C47">
        <w:rPr>
          <w:rFonts w:ascii="Source Sans 3" w:hAnsi="Source Sans 3"/>
          <w:bCs/>
          <w:color w:val="0F3549"/>
          <w:lang w:val="nb-NO"/>
        </w:rPr>
        <w:tab/>
        <w:t xml:space="preserve">Sikredes merutgifter </w:t>
      </w:r>
      <w:proofErr w:type="gramStart"/>
      <w:r w:rsidRPr="00026C47">
        <w:rPr>
          <w:rFonts w:ascii="Source Sans 3" w:hAnsi="Source Sans 3"/>
          <w:bCs/>
          <w:color w:val="0F3549"/>
          <w:lang w:val="nb-NO"/>
        </w:rPr>
        <w:t>vedrørende</w:t>
      </w:r>
      <w:proofErr w:type="gramEnd"/>
      <w:r w:rsidRPr="00026C47">
        <w:rPr>
          <w:rFonts w:ascii="Source Sans 3" w:hAnsi="Source Sans 3"/>
          <w:bCs/>
          <w:color w:val="0F3549"/>
          <w:lang w:val="nb-NO"/>
        </w:rPr>
        <w:t xml:space="preserve"> Forsikringsgjenstanden i følgende tilfeller:</w:t>
      </w:r>
    </w:p>
    <w:p w14:paraId="3888EACF"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3.1.1</w:t>
      </w:r>
      <w:r w:rsidRPr="00026C47">
        <w:rPr>
          <w:rFonts w:ascii="Source Sans 3" w:hAnsi="Source Sans 3"/>
          <w:bCs/>
          <w:color w:val="0F3549"/>
          <w:lang w:val="nb-NO"/>
        </w:rPr>
        <w:tab/>
        <w:t xml:space="preserve">Nødvendig berging eller tauing av Forsikringsgjenstanden til nærmeste verksted eller reparasjon på stedet ved kollisjon, </w:t>
      </w:r>
      <w:proofErr w:type="spellStart"/>
      <w:r w:rsidRPr="00026C47">
        <w:rPr>
          <w:rFonts w:ascii="Source Sans 3" w:hAnsi="Source Sans 3"/>
          <w:bCs/>
          <w:color w:val="0F3549"/>
          <w:lang w:val="nb-NO"/>
        </w:rPr>
        <w:t>velting</w:t>
      </w:r>
      <w:proofErr w:type="spellEnd"/>
      <w:r w:rsidRPr="00026C47">
        <w:rPr>
          <w:rFonts w:ascii="Source Sans 3" w:hAnsi="Source Sans 3"/>
          <w:bCs/>
          <w:color w:val="0F3549"/>
          <w:lang w:val="nb-NO"/>
        </w:rPr>
        <w:t>, grøftekjøring eller annen form for driftsstopp dersom dette er billigere.</w:t>
      </w:r>
    </w:p>
    <w:p w14:paraId="77A4C95C"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3.1.2</w:t>
      </w:r>
      <w:r w:rsidRPr="00026C47">
        <w:rPr>
          <w:rFonts w:ascii="Source Sans 3" w:hAnsi="Source Sans 3"/>
          <w:bCs/>
          <w:color w:val="0F3549"/>
          <w:lang w:val="nb-NO"/>
        </w:rPr>
        <w:tab/>
        <w:t>Hjemtransport eller henting av Forsikringsgjenstand som er blitt etterlatt på grunn av forhold nevnt i punkt 3.2.1-3.2.3 nedenfor.</w:t>
      </w:r>
    </w:p>
    <w:p w14:paraId="07CDB72D"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79F8EA6C"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3.2</w:t>
      </w:r>
      <w:r w:rsidRPr="00026C47">
        <w:rPr>
          <w:rFonts w:ascii="Source Sans 3" w:hAnsi="Source Sans 3"/>
          <w:bCs/>
          <w:color w:val="0F3549"/>
          <w:lang w:val="nb-NO"/>
        </w:rPr>
        <w:tab/>
      </w:r>
      <w:r w:rsidRPr="00026C47">
        <w:rPr>
          <w:rFonts w:ascii="Source Sans 3" w:hAnsi="Source Sans 3"/>
          <w:bCs/>
          <w:color w:val="0F3549"/>
          <w:lang w:val="nb-NO"/>
        </w:rPr>
        <w:tab/>
        <w:t>Merutgifter til hjemreise for Sikrede:</w:t>
      </w:r>
    </w:p>
    <w:p w14:paraId="5D463076"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68BE0930" w14:textId="77777777" w:rsidR="00A14219" w:rsidRPr="00026C47" w:rsidRDefault="00A14219" w:rsidP="00A14219">
      <w:pPr>
        <w:tabs>
          <w:tab w:val="left" w:pos="426"/>
          <w:tab w:val="left" w:pos="574"/>
        </w:tabs>
        <w:spacing w:after="0" w:afterAutospacing="0"/>
        <w:ind w:left="570" w:hanging="570"/>
        <w:rPr>
          <w:rFonts w:ascii="Source Sans 3" w:hAnsi="Source Sans 3"/>
          <w:bCs/>
          <w:color w:val="0F3549"/>
          <w:lang w:val="nb-NO"/>
        </w:rPr>
      </w:pPr>
      <w:r w:rsidRPr="00026C47">
        <w:rPr>
          <w:rFonts w:ascii="Source Sans 3" w:hAnsi="Source Sans 3"/>
          <w:bCs/>
          <w:color w:val="0F3549"/>
          <w:lang w:val="nb-NO"/>
        </w:rPr>
        <w:t>3.2.1</w:t>
      </w:r>
      <w:r w:rsidRPr="00026C47">
        <w:rPr>
          <w:rFonts w:ascii="Source Sans 3" w:hAnsi="Source Sans 3"/>
          <w:bCs/>
          <w:color w:val="0F3549"/>
          <w:lang w:val="nb-NO"/>
        </w:rPr>
        <w:tab/>
        <w:t>dersom fører er involvert i en ulykke eller opplever plutselig sykdom og av den grunn ikke kan fortsette reisen med Forsikringsgjenstanden.</w:t>
      </w:r>
    </w:p>
    <w:p w14:paraId="5D736CF9" w14:textId="77777777" w:rsidR="00A14219" w:rsidRPr="00026C47" w:rsidRDefault="00A14219" w:rsidP="00A14219">
      <w:pPr>
        <w:tabs>
          <w:tab w:val="left" w:pos="426"/>
          <w:tab w:val="left" w:pos="574"/>
        </w:tabs>
        <w:spacing w:after="0" w:afterAutospacing="0"/>
        <w:ind w:left="570" w:hanging="570"/>
        <w:rPr>
          <w:rFonts w:ascii="Source Sans 3" w:hAnsi="Source Sans 3"/>
          <w:bCs/>
          <w:color w:val="0F3549"/>
          <w:lang w:val="nb-NO"/>
        </w:rPr>
      </w:pPr>
      <w:r w:rsidRPr="00026C47">
        <w:rPr>
          <w:rFonts w:ascii="Source Sans 3" w:hAnsi="Source Sans 3"/>
          <w:bCs/>
          <w:color w:val="0F3549"/>
          <w:lang w:val="nb-NO"/>
        </w:rPr>
        <w:t>3.2.2</w:t>
      </w:r>
      <w:r w:rsidRPr="00026C47">
        <w:rPr>
          <w:rFonts w:ascii="Source Sans 3" w:hAnsi="Source Sans 3"/>
          <w:bCs/>
          <w:color w:val="0F3549"/>
          <w:lang w:val="nb-NO"/>
        </w:rPr>
        <w:tab/>
        <w:t>dersom passasjerene ikke kan fortsette reisen med forsikringsgjenstanden fordi fører rammes av ulykke eller plutselig sykdom</w:t>
      </w:r>
    </w:p>
    <w:p w14:paraId="302873EF" w14:textId="77777777" w:rsidR="00A14219" w:rsidRPr="00026C47" w:rsidRDefault="00A14219" w:rsidP="00A14219">
      <w:pPr>
        <w:tabs>
          <w:tab w:val="left" w:pos="426"/>
          <w:tab w:val="left" w:pos="574"/>
        </w:tabs>
        <w:spacing w:after="0" w:afterAutospacing="0"/>
        <w:ind w:left="570" w:hanging="570"/>
        <w:rPr>
          <w:rFonts w:ascii="Source Sans 3" w:hAnsi="Source Sans 3"/>
          <w:bCs/>
          <w:color w:val="0F3549"/>
          <w:lang w:val="nb-NO"/>
        </w:rPr>
      </w:pPr>
      <w:r w:rsidRPr="00026C47">
        <w:rPr>
          <w:rFonts w:ascii="Source Sans 3" w:hAnsi="Source Sans 3"/>
          <w:bCs/>
          <w:color w:val="0F3549"/>
          <w:lang w:val="nb-NO"/>
        </w:rPr>
        <w:t>3.2.3</w:t>
      </w:r>
      <w:r w:rsidRPr="00026C47">
        <w:rPr>
          <w:rFonts w:ascii="Source Sans 3" w:hAnsi="Source Sans 3"/>
          <w:bCs/>
          <w:color w:val="0F3549"/>
          <w:lang w:val="nb-NO"/>
        </w:rPr>
        <w:tab/>
        <w:t>dersom reisen ikke kan fortsette fordi forsikringsgjenstanden er så alvorlig skadet at den ikke kan settes i trafikksikker stand innen rimelig tid, eller hvis Forsikringsgjenstanden er stjålet og ikke er kommet til rette innen 24 timer.</w:t>
      </w:r>
    </w:p>
    <w:p w14:paraId="1AF46BBF"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DD642A6"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3.3</w:t>
      </w:r>
      <w:r w:rsidRPr="00026C47">
        <w:rPr>
          <w:rFonts w:ascii="Source Sans 3" w:hAnsi="Source Sans 3"/>
          <w:bCs/>
          <w:color w:val="0F3549"/>
          <w:lang w:val="nb-NO"/>
        </w:rPr>
        <w:tab/>
        <w:t>Hjemtransport av Sikrede som under reisen er død som følge av plutselig ulykke.</w:t>
      </w:r>
    </w:p>
    <w:p w14:paraId="0FC79FFE"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785183E6"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3.4</w:t>
      </w:r>
      <w:r w:rsidRPr="00026C47">
        <w:rPr>
          <w:rFonts w:ascii="Source Sans 3" w:hAnsi="Source Sans 3"/>
          <w:bCs/>
          <w:color w:val="0F3549"/>
          <w:lang w:val="nb-NO"/>
        </w:rPr>
        <w:tab/>
        <w:t>Nødvendig transport til nærmeste lege eller sykehus av Sikrede som er rammet av ulykke eller plutselig sykdom.</w:t>
      </w:r>
    </w:p>
    <w:p w14:paraId="6A3E0A55"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691F61C7"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Unntak</w:t>
      </w:r>
    </w:p>
    <w:p w14:paraId="73F6F5A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643A996D"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4</w:t>
      </w:r>
    </w:p>
    <w:p w14:paraId="371CC66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I tillegg til de generelle unntakene i de generelle vilkårene NO-0001 dekker denne forsikringen ikke:</w:t>
      </w:r>
    </w:p>
    <w:p w14:paraId="65F38AFF"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4B2839F8"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4.1</w:t>
      </w:r>
      <w:r w:rsidRPr="00026C47">
        <w:rPr>
          <w:rFonts w:ascii="Source Sans 3" w:hAnsi="Source Sans 3"/>
          <w:bCs/>
          <w:color w:val="0F3549"/>
          <w:lang w:val="nb-NO"/>
        </w:rPr>
        <w:tab/>
        <w:t>Utgifter som skyldes drivstoffmangel eller behov for opplading av batteri i elektrisk motorkjøretøy</w:t>
      </w:r>
    </w:p>
    <w:p w14:paraId="6144B70F"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42F9DBB"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4.2</w:t>
      </w:r>
      <w:r w:rsidRPr="00026C47">
        <w:rPr>
          <w:rFonts w:ascii="Source Sans 3" w:hAnsi="Source Sans 3"/>
          <w:bCs/>
          <w:color w:val="0F3549"/>
          <w:lang w:val="nb-NO"/>
        </w:rPr>
        <w:tab/>
        <w:t>Utgifter som den Sikrede kan kreve erstattet av andre i henhold til lov, forskrift, kommunal vedtekt eller under annen forsikring eller garanti.</w:t>
      </w:r>
    </w:p>
    <w:p w14:paraId="51C2DC42"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3B88BB3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4.3 </w:t>
      </w:r>
      <w:r w:rsidRPr="00026C47">
        <w:rPr>
          <w:rFonts w:ascii="Source Sans 3" w:hAnsi="Source Sans 3"/>
          <w:bCs/>
          <w:color w:val="0F3549"/>
          <w:lang w:val="nb-NO"/>
        </w:rPr>
        <w:tab/>
        <w:t>Utgifter som skyldes driftsstopp grunnet slitasje eller manglende vedlikehold på kjøretøykomponenter.</w:t>
      </w:r>
    </w:p>
    <w:p w14:paraId="07826A99"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3140259B"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Skadeomfang</w:t>
      </w:r>
    </w:p>
    <w:p w14:paraId="04EF83BA"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739D36EE"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5</w:t>
      </w:r>
    </w:p>
    <w:p w14:paraId="715149C9"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5.1</w:t>
      </w:r>
      <w:r w:rsidRPr="00026C47">
        <w:rPr>
          <w:rFonts w:ascii="Source Sans 3" w:hAnsi="Source Sans 3"/>
          <w:bCs/>
          <w:color w:val="0F3549"/>
          <w:lang w:val="nb-NO"/>
        </w:rPr>
        <w:tab/>
        <w:t>Forsikringsgiver erstatter Sikredes reiseutgifter til hans/hennes hjem eller til en annen destinasjon som Sikrede ønsker.</w:t>
      </w:r>
    </w:p>
    <w:p w14:paraId="568891A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50481087"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5.2</w:t>
      </w:r>
      <w:r w:rsidRPr="00026C47">
        <w:rPr>
          <w:rFonts w:ascii="Source Sans 3" w:hAnsi="Source Sans 3"/>
          <w:bCs/>
          <w:color w:val="0F3549"/>
          <w:lang w:val="nb-NO"/>
        </w:rPr>
        <w:tab/>
        <w:t>Ved fortsatt reise til bestemmelsesstedet er erstatningen begrenset til merutgiftene som ville ha påløpt for hjemtransport av Sikrede. For passasjer er erstatningen begrenset til merutgiftene tilbake til det sted hvor han ble med Forsikringsgjenstanden eller til den planlagte destinasjonen.</w:t>
      </w:r>
    </w:p>
    <w:p w14:paraId="77AEDD9C"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0A78B052"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lastRenderedPageBreak/>
        <w:t>5.3</w:t>
      </w:r>
      <w:r w:rsidRPr="00026C47">
        <w:rPr>
          <w:rFonts w:ascii="Source Sans 3" w:hAnsi="Source Sans 3"/>
          <w:bCs/>
          <w:color w:val="0F3549"/>
          <w:lang w:val="nb-NO"/>
        </w:rPr>
        <w:tab/>
        <w:t xml:space="preserve">Transport som nevnt i pkt. 3.1 foran skal godkjennes av Forsikringsgiver på forhånd. Forsikringsgiver skal også bestemme hvorvidt erstatning skal betales for transport til den Sikredes bosted eller annen destinasjon foretrukket av den Sikrede. </w:t>
      </w:r>
    </w:p>
    <w:p w14:paraId="5310FD00"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4DC6C037"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Egenandel</w:t>
      </w:r>
    </w:p>
    <w:p w14:paraId="5CC8E84D"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284C88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6</w:t>
      </w:r>
    </w:p>
    <w:p w14:paraId="5B0D0AB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For ethvert krav under redningsforsikringen påløper det en egenandel. Egenandelens størrelse og relevante vilkår er fastsatt i forsikringsbeviset.</w:t>
      </w:r>
    </w:p>
    <w:p w14:paraId="1E606F50"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11DCFCE" w14:textId="77777777" w:rsidR="006B6E00" w:rsidRPr="00026C47" w:rsidRDefault="006B6E00" w:rsidP="00A14219">
      <w:pPr>
        <w:tabs>
          <w:tab w:val="left" w:pos="426"/>
          <w:tab w:val="left" w:pos="574"/>
        </w:tabs>
        <w:spacing w:after="0" w:afterAutospacing="0"/>
        <w:rPr>
          <w:rFonts w:ascii="Source Sans 3" w:hAnsi="Source Sans 3"/>
          <w:b/>
          <w:i/>
          <w:iCs/>
          <w:color w:val="0F3549"/>
          <w:lang w:val="nb-NO"/>
        </w:rPr>
      </w:pPr>
    </w:p>
    <w:p w14:paraId="678DE04E" w14:textId="77777777" w:rsidR="006B6E00" w:rsidRPr="00026C47" w:rsidRDefault="006B6E00" w:rsidP="00A14219">
      <w:pPr>
        <w:tabs>
          <w:tab w:val="left" w:pos="426"/>
          <w:tab w:val="left" w:pos="574"/>
        </w:tabs>
        <w:spacing w:after="0" w:afterAutospacing="0"/>
        <w:rPr>
          <w:rFonts w:ascii="Source Sans 3" w:hAnsi="Source Sans 3"/>
          <w:b/>
          <w:i/>
          <w:iCs/>
          <w:color w:val="0F3549"/>
          <w:lang w:val="nb-NO"/>
        </w:rPr>
      </w:pPr>
    </w:p>
    <w:p w14:paraId="749B1452" w14:textId="0FB9D786"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Skadeoppgjør</w:t>
      </w:r>
    </w:p>
    <w:p w14:paraId="7C6779D5"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8B9DDE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7</w:t>
      </w:r>
    </w:p>
    <w:p w14:paraId="7D820A87"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7.1</w:t>
      </w:r>
      <w:r w:rsidRPr="00026C47">
        <w:rPr>
          <w:rFonts w:ascii="Source Sans 3" w:hAnsi="Source Sans 3"/>
          <w:bCs/>
          <w:color w:val="0F3549"/>
          <w:lang w:val="nb-NO"/>
        </w:rPr>
        <w:tab/>
        <w:t>Generelt</w:t>
      </w:r>
    </w:p>
    <w:p w14:paraId="00DADEAC"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Erstatningen fastsettes i henhold til avtale mellom Forsikringsgiver, eller oppnevnt skadebehandleren, og Forsikringstaker. De øvrige Sikrede er bundet av dette.</w:t>
      </w:r>
    </w:p>
    <w:p w14:paraId="679D2940"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13446202"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7.2</w:t>
      </w:r>
      <w:r w:rsidRPr="00026C47">
        <w:rPr>
          <w:rFonts w:ascii="Source Sans 3" w:hAnsi="Source Sans 3"/>
          <w:bCs/>
          <w:color w:val="0F3549"/>
          <w:lang w:val="nb-NO"/>
        </w:rPr>
        <w:tab/>
        <w:t>Dokumentasjon</w:t>
      </w:r>
    </w:p>
    <w:p w14:paraId="417098EE"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Den Sikrede er forpliktet til å fremlegge originale kvitteringer for utgifter som kreves erstattet. Skadelidende parter som søker erstatning for ulykke eller plutselig sykdom skal </w:t>
      </w:r>
      <w:proofErr w:type="gramStart"/>
      <w:r w:rsidRPr="00026C47">
        <w:rPr>
          <w:rFonts w:ascii="Source Sans 3" w:hAnsi="Source Sans 3"/>
          <w:bCs/>
          <w:color w:val="0F3549"/>
          <w:lang w:val="nb-NO"/>
        </w:rPr>
        <w:t>forevise</w:t>
      </w:r>
      <w:proofErr w:type="gramEnd"/>
      <w:r w:rsidRPr="00026C47">
        <w:rPr>
          <w:rFonts w:ascii="Source Sans 3" w:hAnsi="Source Sans 3"/>
          <w:bCs/>
          <w:color w:val="0F3549"/>
          <w:lang w:val="nb-NO"/>
        </w:rPr>
        <w:t xml:space="preserve"> legeerklæring og oppgi hvilket transportmiddel som ble ansett som nødvendig. Den som krever erstatning på bakgrunn av driftsstopp, skal fremlegge erklæring fra verksted/berger om driftsstoppens art. </w:t>
      </w:r>
      <w:proofErr w:type="gramStart"/>
      <w:r w:rsidRPr="00026C47">
        <w:rPr>
          <w:rFonts w:ascii="Source Sans 3" w:hAnsi="Source Sans 3"/>
          <w:bCs/>
          <w:color w:val="0F3549"/>
          <w:lang w:val="nb-NO"/>
        </w:rPr>
        <w:t>For øvrig</w:t>
      </w:r>
      <w:proofErr w:type="gramEnd"/>
      <w:r w:rsidRPr="00026C47">
        <w:rPr>
          <w:rFonts w:ascii="Source Sans 3" w:hAnsi="Source Sans 3"/>
          <w:bCs/>
          <w:color w:val="0F3549"/>
          <w:lang w:val="nb-NO"/>
        </w:rPr>
        <w:t xml:space="preserve"> kan Forsikringsgiver forlange ytterligere opplysninger som er nødvendige for skadeoppgjøret.</w:t>
      </w:r>
    </w:p>
    <w:p w14:paraId="17A7B0C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 xml:space="preserve"> </w:t>
      </w:r>
    </w:p>
    <w:p w14:paraId="1734FB90"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Sikkerhetsforskrift</w:t>
      </w:r>
    </w:p>
    <w:p w14:paraId="66A38B2B"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2B1ED1E1"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8</w:t>
      </w:r>
    </w:p>
    <w:p w14:paraId="586675BC"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Ved driftsstans skal Sikrede alltid kontakte annet assistanseprogram som måtte gjelde for Forsikringsgjenstanden først. Detaljer finnes i bilmappen som ligger i hanskerommet i Forsikringsgjenstanden.</w:t>
      </w:r>
    </w:p>
    <w:p w14:paraId="6DBF94B2"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69B863FA" w14:textId="77777777" w:rsidR="00A14219" w:rsidRPr="00026C47" w:rsidRDefault="00A14219" w:rsidP="00A14219">
      <w:pPr>
        <w:tabs>
          <w:tab w:val="left" w:pos="426"/>
          <w:tab w:val="left" w:pos="574"/>
        </w:tabs>
        <w:spacing w:after="0" w:afterAutospacing="0"/>
        <w:rPr>
          <w:rFonts w:ascii="Source Sans 3" w:hAnsi="Source Sans 3"/>
          <w:b/>
          <w:i/>
          <w:iCs/>
          <w:color w:val="0F3549"/>
          <w:lang w:val="nb-NO"/>
        </w:rPr>
      </w:pPr>
      <w:r w:rsidRPr="00026C47">
        <w:rPr>
          <w:rFonts w:ascii="Source Sans 3" w:hAnsi="Source Sans 3"/>
          <w:b/>
          <w:i/>
          <w:iCs/>
          <w:color w:val="0F3549"/>
          <w:lang w:val="nb-NO"/>
        </w:rPr>
        <w:t>Assistanse</w:t>
      </w:r>
    </w:p>
    <w:p w14:paraId="61E05CA3"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p>
    <w:p w14:paraId="774ECBDA"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Pkt. 9</w:t>
      </w:r>
    </w:p>
    <w:p w14:paraId="24EF66F4" w14:textId="77777777" w:rsidR="00A14219" w:rsidRPr="00026C47" w:rsidRDefault="00A14219" w:rsidP="00A14219">
      <w:pPr>
        <w:tabs>
          <w:tab w:val="left" w:pos="426"/>
          <w:tab w:val="left" w:pos="574"/>
        </w:tabs>
        <w:spacing w:after="0" w:afterAutospacing="0"/>
        <w:rPr>
          <w:rFonts w:ascii="Source Sans 3" w:hAnsi="Source Sans 3"/>
          <w:bCs/>
          <w:color w:val="0F3549"/>
          <w:lang w:val="nb-NO"/>
        </w:rPr>
      </w:pPr>
      <w:r w:rsidRPr="00026C47">
        <w:rPr>
          <w:rFonts w:ascii="Source Sans 3" w:hAnsi="Source Sans 3"/>
          <w:bCs/>
          <w:color w:val="0F3549"/>
          <w:lang w:val="nb-NO"/>
        </w:rPr>
        <w:t>Ved behov for assistanse utenom kontortid kan Forsikringsgiver nås på vakttelefon 810 33 666.</w:t>
      </w:r>
    </w:p>
    <w:p w14:paraId="7D4CDFDF" w14:textId="77777777" w:rsidR="00A14219" w:rsidRPr="00026C47" w:rsidRDefault="00A14219" w:rsidP="009E16BF">
      <w:pPr>
        <w:tabs>
          <w:tab w:val="left" w:pos="425"/>
          <w:tab w:val="left" w:pos="1560"/>
        </w:tabs>
        <w:contextualSpacing/>
        <w:rPr>
          <w:rFonts w:ascii="Source Sans 3" w:hAnsi="Source Sans 3" w:cs="Arial"/>
          <w:bCs/>
          <w:color w:val="0F3549"/>
          <w:lang w:val="nb-NO"/>
        </w:rPr>
      </w:pPr>
    </w:p>
    <w:sectPr w:rsidR="00A14219" w:rsidRPr="00026C47" w:rsidSect="003B756B">
      <w:headerReference w:type="default" r:id="rId12"/>
      <w:footerReference w:type="default" r:id="rId13"/>
      <w:pgSz w:w="11910" w:h="16840"/>
      <w:pgMar w:top="1559" w:right="1134" w:bottom="851" w:left="1338" w:header="709"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DC29" w14:textId="77777777" w:rsidR="000E4782" w:rsidRDefault="000E4782" w:rsidP="004F0287">
      <w:pPr>
        <w:spacing w:after="0"/>
      </w:pPr>
      <w:r>
        <w:separator/>
      </w:r>
    </w:p>
  </w:endnote>
  <w:endnote w:type="continuationSeparator" w:id="0">
    <w:p w14:paraId="0E352E88" w14:textId="77777777" w:rsidR="000E4782" w:rsidRDefault="000E4782" w:rsidP="004F02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hillax Medium">
    <w:panose1 w:val="00000000000000000000"/>
    <w:charset w:val="00"/>
    <w:family w:val="modern"/>
    <w:notTrueType/>
    <w:pitch w:val="variable"/>
    <w:sig w:usb0="8000006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23266"/>
      <w:docPartObj>
        <w:docPartGallery w:val="Page Numbers (Bottom of Page)"/>
        <w:docPartUnique/>
      </w:docPartObj>
    </w:sdtPr>
    <w:sdtEndPr>
      <w:rPr>
        <w:noProof/>
      </w:rPr>
    </w:sdtEndPr>
    <w:sdtContent>
      <w:p w14:paraId="02748BBB" w14:textId="54D6BC5F" w:rsidR="00920B71" w:rsidRPr="00920B71" w:rsidRDefault="00B605F2" w:rsidP="00920B71">
        <w:pPr>
          <w:pStyle w:val="Bunntekst"/>
          <w:ind w:left="708"/>
          <w:jc w:val="center"/>
          <w:rPr>
            <w:rFonts w:cs="Arial"/>
            <w:sz w:val="14"/>
            <w:szCs w:val="14"/>
            <w:lang w:val="nb-NO"/>
          </w:rPr>
        </w:pPr>
        <w:r>
          <w:fldChar w:fldCharType="begin"/>
        </w:r>
        <w:r>
          <w:instrText>PAGE   \* MERGEFORMAT</w:instrText>
        </w:r>
        <w:r>
          <w:fldChar w:fldCharType="separate"/>
        </w:r>
        <w:r>
          <w:rPr>
            <w:lang w:val="nb-NO"/>
          </w:rPr>
          <w:t>1</w:t>
        </w:r>
        <w:r>
          <w:fldChar w:fldCharType="end"/>
        </w:r>
      </w:p>
    </w:sdtContent>
  </w:sdt>
  <w:p w14:paraId="4C213E41" w14:textId="77777777" w:rsidR="00222E86" w:rsidRPr="007151D2" w:rsidRDefault="00222E86" w:rsidP="00FE1AF0">
    <w:pPr>
      <w:pStyle w:val="Bunntekst"/>
      <w:tabs>
        <w:tab w:val="left" w:pos="3828"/>
        <w:tab w:val="left" w:pos="6096"/>
      </w:tabs>
      <w:spacing w:after="100"/>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5C405" w14:textId="77777777" w:rsidR="000E4782" w:rsidRDefault="000E4782" w:rsidP="004F0287">
      <w:pPr>
        <w:spacing w:after="0"/>
      </w:pPr>
      <w:r>
        <w:separator/>
      </w:r>
    </w:p>
  </w:footnote>
  <w:footnote w:type="continuationSeparator" w:id="0">
    <w:p w14:paraId="1B1762E7" w14:textId="77777777" w:rsidR="000E4782" w:rsidRDefault="000E4782" w:rsidP="004F02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B3FC" w14:textId="19BB722E" w:rsidR="00222E86" w:rsidRDefault="00533D39">
    <w:pPr>
      <w:pStyle w:val="Topptekst"/>
    </w:pPr>
    <w:r w:rsidRPr="0002127D">
      <w:rPr>
        <w:noProof/>
        <w:sz w:val="24"/>
        <w:lang w:val="pl-PL" w:eastAsia="pl-PL"/>
      </w:rPr>
      <w:drawing>
        <wp:anchor distT="0" distB="0" distL="114300" distR="114300" simplePos="0" relativeHeight="251659264" behindDoc="0" locked="0" layoutInCell="1" allowOverlap="1" wp14:anchorId="47180974" wp14:editId="2881DD27">
          <wp:simplePos x="0" y="0"/>
          <wp:positionH relativeFrom="page">
            <wp:posOffset>5259705</wp:posOffset>
          </wp:positionH>
          <wp:positionV relativeFrom="paragraph">
            <wp:posOffset>-286385</wp:posOffset>
          </wp:positionV>
          <wp:extent cx="2150245" cy="816864"/>
          <wp:effectExtent l="0" t="0" r="0" b="0"/>
          <wp:wrapNone/>
          <wp:docPr id="1153622886" name="Obraz 1"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07343" name="Obraz 1" descr="Obraz zawierający Czcionka, Grafika, logo, projekt graficzn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245" cy="816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CA032" w14:textId="77777777" w:rsidR="00222E86" w:rsidRDefault="00222E86" w:rsidP="00BB1DF3">
    <w:pPr>
      <w:pStyle w:val="Topptekst"/>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C58"/>
    <w:multiLevelType w:val="multilevel"/>
    <w:tmpl w:val="5E403DD0"/>
    <w:lvl w:ilvl="0">
      <w:start w:val="4"/>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1" w15:restartNumberingAfterBreak="0">
    <w:nsid w:val="03B55DB9"/>
    <w:multiLevelType w:val="hybridMultilevel"/>
    <w:tmpl w:val="805A650E"/>
    <w:lvl w:ilvl="0" w:tplc="E8F0D652">
      <w:numFmt w:val="bullet"/>
      <w:lvlText w:val="-"/>
      <w:lvlJc w:val="left"/>
      <w:pPr>
        <w:ind w:left="1920" w:hanging="15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1175C1"/>
    <w:multiLevelType w:val="multilevel"/>
    <w:tmpl w:val="8AD0D98A"/>
    <w:lvl w:ilvl="0">
      <w:start w:val="3"/>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start w:val="1"/>
      <w:numFmt w:val="decimal"/>
      <w:lvlText w:val="%1.%2.%3"/>
      <w:lvlJc w:val="left"/>
      <w:pPr>
        <w:ind w:left="820" w:hanging="720"/>
      </w:pPr>
      <w:rPr>
        <w:rFonts w:ascii="Verdana" w:eastAsia="Verdana" w:hAnsi="Verdana" w:cs="Verdana" w:hint="default"/>
        <w:b w:val="0"/>
        <w:bCs w:val="0"/>
        <w:i w:val="0"/>
        <w:iCs w:val="0"/>
        <w:w w:val="99"/>
        <w:sz w:val="20"/>
        <w:szCs w:val="20"/>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3" w15:restartNumberingAfterBreak="0">
    <w:nsid w:val="068E2AA2"/>
    <w:multiLevelType w:val="hybridMultilevel"/>
    <w:tmpl w:val="9B08FA7E"/>
    <w:lvl w:ilvl="0" w:tplc="3DFC548C">
      <w:numFmt w:val="bullet"/>
      <w:lvlText w:val="-"/>
      <w:lvlJc w:val="left"/>
      <w:pPr>
        <w:ind w:left="1571" w:hanging="360"/>
      </w:pPr>
      <w:rPr>
        <w:rFonts w:ascii="Verdana" w:eastAsia="Verdana" w:hAnsi="Verdana" w:cs="Verdana" w:hint="default"/>
        <w:b w:val="0"/>
        <w:bCs w:val="0"/>
        <w:i w:val="0"/>
        <w:iCs w:val="0"/>
        <w:w w:val="99"/>
        <w:sz w:val="20"/>
        <w:szCs w:val="20"/>
        <w:lang w:val="en-GB" w:eastAsia="en-US" w:bidi="ar-SA"/>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4" w15:restartNumberingAfterBreak="0">
    <w:nsid w:val="06BD322D"/>
    <w:multiLevelType w:val="multilevel"/>
    <w:tmpl w:val="34004224"/>
    <w:lvl w:ilvl="0">
      <w:start w:val="5"/>
      <w:numFmt w:val="decimal"/>
      <w:lvlText w:val="%1"/>
      <w:lvlJc w:val="left"/>
      <w:pPr>
        <w:ind w:left="808" w:hanging="708"/>
      </w:pPr>
      <w:rPr>
        <w:rFonts w:hint="default"/>
        <w:lang w:val="en-GB" w:eastAsia="en-US" w:bidi="ar-SA"/>
      </w:rPr>
    </w:lvl>
    <w:lvl w:ilvl="1">
      <w:start w:val="1"/>
      <w:numFmt w:val="decimal"/>
      <w:lvlText w:val="%1.%2"/>
      <w:lvlJc w:val="left"/>
      <w:pPr>
        <w:ind w:left="808" w:hanging="708"/>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81" w:hanging="708"/>
      </w:pPr>
      <w:rPr>
        <w:rFonts w:hint="default"/>
        <w:lang w:val="en-GB" w:eastAsia="en-US" w:bidi="ar-SA"/>
      </w:rPr>
    </w:lvl>
    <w:lvl w:ilvl="3">
      <w:numFmt w:val="bullet"/>
      <w:lvlText w:val="•"/>
      <w:lvlJc w:val="left"/>
      <w:pPr>
        <w:ind w:left="3621" w:hanging="708"/>
      </w:pPr>
      <w:rPr>
        <w:rFonts w:hint="default"/>
        <w:lang w:val="en-GB" w:eastAsia="en-US" w:bidi="ar-SA"/>
      </w:rPr>
    </w:lvl>
    <w:lvl w:ilvl="4">
      <w:numFmt w:val="bullet"/>
      <w:lvlText w:val="•"/>
      <w:lvlJc w:val="left"/>
      <w:pPr>
        <w:ind w:left="4562" w:hanging="708"/>
      </w:pPr>
      <w:rPr>
        <w:rFonts w:hint="default"/>
        <w:lang w:val="en-GB" w:eastAsia="en-US" w:bidi="ar-SA"/>
      </w:rPr>
    </w:lvl>
    <w:lvl w:ilvl="5">
      <w:numFmt w:val="bullet"/>
      <w:lvlText w:val="•"/>
      <w:lvlJc w:val="left"/>
      <w:pPr>
        <w:ind w:left="5503" w:hanging="708"/>
      </w:pPr>
      <w:rPr>
        <w:rFonts w:hint="default"/>
        <w:lang w:val="en-GB" w:eastAsia="en-US" w:bidi="ar-SA"/>
      </w:rPr>
    </w:lvl>
    <w:lvl w:ilvl="6">
      <w:numFmt w:val="bullet"/>
      <w:lvlText w:val="•"/>
      <w:lvlJc w:val="left"/>
      <w:pPr>
        <w:ind w:left="6443" w:hanging="708"/>
      </w:pPr>
      <w:rPr>
        <w:rFonts w:hint="default"/>
        <w:lang w:val="en-GB" w:eastAsia="en-US" w:bidi="ar-SA"/>
      </w:rPr>
    </w:lvl>
    <w:lvl w:ilvl="7">
      <w:numFmt w:val="bullet"/>
      <w:lvlText w:val="•"/>
      <w:lvlJc w:val="left"/>
      <w:pPr>
        <w:ind w:left="7384" w:hanging="708"/>
      </w:pPr>
      <w:rPr>
        <w:rFonts w:hint="default"/>
        <w:lang w:val="en-GB" w:eastAsia="en-US" w:bidi="ar-SA"/>
      </w:rPr>
    </w:lvl>
    <w:lvl w:ilvl="8">
      <w:numFmt w:val="bullet"/>
      <w:lvlText w:val="•"/>
      <w:lvlJc w:val="left"/>
      <w:pPr>
        <w:ind w:left="8325" w:hanging="708"/>
      </w:pPr>
      <w:rPr>
        <w:rFonts w:hint="default"/>
        <w:lang w:val="en-GB" w:eastAsia="en-US" w:bidi="ar-SA"/>
      </w:rPr>
    </w:lvl>
  </w:abstractNum>
  <w:abstractNum w:abstractNumId="5" w15:restartNumberingAfterBreak="0">
    <w:nsid w:val="076F581D"/>
    <w:multiLevelType w:val="multilevel"/>
    <w:tmpl w:val="828CA526"/>
    <w:lvl w:ilvl="0">
      <w:start w:val="9"/>
      <w:numFmt w:val="decimal"/>
      <w:lvlText w:val="%1"/>
      <w:lvlJc w:val="left"/>
      <w:pPr>
        <w:ind w:left="360" w:hanging="360"/>
      </w:pPr>
      <w:rPr>
        <w:rFonts w:hint="default"/>
      </w:rPr>
    </w:lvl>
    <w:lvl w:ilvl="1">
      <w:start w:val="1"/>
      <w:numFmt w:val="decimal"/>
      <w:lvlText w:val="1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6" w15:restartNumberingAfterBreak="0">
    <w:nsid w:val="089D192A"/>
    <w:multiLevelType w:val="multilevel"/>
    <w:tmpl w:val="D11CD694"/>
    <w:lvl w:ilvl="0">
      <w:start w:val="6"/>
      <w:numFmt w:val="decimal"/>
      <w:lvlText w:val="%1"/>
      <w:lvlJc w:val="left"/>
      <w:pPr>
        <w:ind w:left="698" w:hanging="598"/>
      </w:pPr>
      <w:rPr>
        <w:rFonts w:hint="default"/>
        <w:lang w:val="en-GB" w:eastAsia="en-US" w:bidi="ar-SA"/>
      </w:rPr>
    </w:lvl>
    <w:lvl w:ilvl="1">
      <w:start w:val="2"/>
      <w:numFmt w:val="decimal"/>
      <w:lvlText w:val="%1.%2"/>
      <w:lvlJc w:val="left"/>
      <w:pPr>
        <w:ind w:left="698" w:hanging="598"/>
      </w:pPr>
      <w:rPr>
        <w:rFonts w:hint="default"/>
        <w:lang w:val="en-GB" w:eastAsia="en-US" w:bidi="ar-SA"/>
      </w:rPr>
    </w:lvl>
    <w:lvl w:ilvl="2">
      <w:start w:val="3"/>
      <w:numFmt w:val="decimal"/>
      <w:lvlText w:val="%1.%2.%3"/>
      <w:lvlJc w:val="left"/>
      <w:pPr>
        <w:ind w:left="698" w:hanging="598"/>
      </w:pPr>
      <w:rPr>
        <w:rFonts w:ascii="Verdana" w:eastAsia="Verdana" w:hAnsi="Verdana" w:cs="Verdana" w:hint="default"/>
        <w:b w:val="0"/>
        <w:bCs w:val="0"/>
        <w:i w:val="0"/>
        <w:iCs w:val="0"/>
        <w:w w:val="99"/>
        <w:sz w:val="20"/>
        <w:szCs w:val="20"/>
        <w:lang w:val="en-GB" w:eastAsia="en-US" w:bidi="ar-SA"/>
      </w:rPr>
    </w:lvl>
    <w:lvl w:ilvl="3">
      <w:numFmt w:val="bullet"/>
      <w:lvlText w:val="-"/>
      <w:lvlJc w:val="left"/>
      <w:pPr>
        <w:ind w:left="820" w:hanging="360"/>
      </w:pPr>
      <w:rPr>
        <w:rFonts w:ascii="Arial" w:eastAsia="Arial" w:hAnsi="Arial" w:cs="Arial" w:hint="default"/>
        <w:b w:val="0"/>
        <w:bCs w:val="0"/>
        <w:i w:val="0"/>
        <w:iCs w:val="0"/>
        <w:w w:val="99"/>
        <w:sz w:val="20"/>
        <w:szCs w:val="20"/>
        <w:lang w:val="en-GB" w:eastAsia="en-US" w:bidi="ar-SA"/>
      </w:rPr>
    </w:lvl>
    <w:lvl w:ilvl="4">
      <w:numFmt w:val="bullet"/>
      <w:lvlText w:val="•"/>
      <w:lvlJc w:val="left"/>
      <w:pPr>
        <w:ind w:left="3948" w:hanging="360"/>
      </w:pPr>
      <w:rPr>
        <w:rFonts w:hint="default"/>
        <w:lang w:val="en-GB" w:eastAsia="en-US" w:bidi="ar-SA"/>
      </w:rPr>
    </w:lvl>
    <w:lvl w:ilvl="5">
      <w:numFmt w:val="bullet"/>
      <w:lvlText w:val="•"/>
      <w:lvlJc w:val="left"/>
      <w:pPr>
        <w:ind w:left="4991" w:hanging="360"/>
      </w:pPr>
      <w:rPr>
        <w:rFonts w:hint="default"/>
        <w:lang w:val="en-GB" w:eastAsia="en-US" w:bidi="ar-SA"/>
      </w:rPr>
    </w:lvl>
    <w:lvl w:ilvl="6">
      <w:numFmt w:val="bullet"/>
      <w:lvlText w:val="•"/>
      <w:lvlJc w:val="left"/>
      <w:pPr>
        <w:ind w:left="6034" w:hanging="360"/>
      </w:pPr>
      <w:rPr>
        <w:rFonts w:hint="default"/>
        <w:lang w:val="en-GB" w:eastAsia="en-US" w:bidi="ar-SA"/>
      </w:rPr>
    </w:lvl>
    <w:lvl w:ilvl="7">
      <w:numFmt w:val="bullet"/>
      <w:lvlText w:val="•"/>
      <w:lvlJc w:val="left"/>
      <w:pPr>
        <w:ind w:left="7077" w:hanging="360"/>
      </w:pPr>
      <w:rPr>
        <w:rFonts w:hint="default"/>
        <w:lang w:val="en-GB" w:eastAsia="en-US" w:bidi="ar-SA"/>
      </w:rPr>
    </w:lvl>
    <w:lvl w:ilvl="8">
      <w:numFmt w:val="bullet"/>
      <w:lvlText w:val="•"/>
      <w:lvlJc w:val="left"/>
      <w:pPr>
        <w:ind w:left="8120" w:hanging="360"/>
      </w:pPr>
      <w:rPr>
        <w:rFonts w:hint="default"/>
        <w:lang w:val="en-GB" w:eastAsia="en-US" w:bidi="ar-SA"/>
      </w:rPr>
    </w:lvl>
  </w:abstractNum>
  <w:abstractNum w:abstractNumId="7" w15:restartNumberingAfterBreak="0">
    <w:nsid w:val="09844146"/>
    <w:multiLevelType w:val="multilevel"/>
    <w:tmpl w:val="D62A8186"/>
    <w:lvl w:ilvl="0">
      <w:start w:val="5"/>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8" w15:restartNumberingAfterBreak="0">
    <w:nsid w:val="0B7B11F0"/>
    <w:multiLevelType w:val="multilevel"/>
    <w:tmpl w:val="D47C1A90"/>
    <w:lvl w:ilvl="0">
      <w:start w:val="7"/>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9" w15:restartNumberingAfterBreak="0">
    <w:nsid w:val="0C596A64"/>
    <w:multiLevelType w:val="hybridMultilevel"/>
    <w:tmpl w:val="AB4AA58E"/>
    <w:lvl w:ilvl="0" w:tplc="48CAFBE8">
      <w:start w:val="1"/>
      <w:numFmt w:val="lowerLetter"/>
      <w:lvlText w:val="%1."/>
      <w:lvlJc w:val="left"/>
      <w:pPr>
        <w:ind w:left="420" w:hanging="4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10497B97"/>
    <w:multiLevelType w:val="hybridMultilevel"/>
    <w:tmpl w:val="2A7C3E7C"/>
    <w:lvl w:ilvl="0" w:tplc="E8F0D652">
      <w:numFmt w:val="bullet"/>
      <w:lvlText w:val="-"/>
      <w:lvlJc w:val="left"/>
      <w:pPr>
        <w:ind w:left="1920" w:hanging="15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14D6E4A"/>
    <w:multiLevelType w:val="multilevel"/>
    <w:tmpl w:val="9FFE4322"/>
    <w:lvl w:ilvl="0">
      <w:start w:val="15"/>
      <w:numFmt w:val="decimal"/>
      <w:lvlText w:val="%1"/>
      <w:lvlJc w:val="left"/>
      <w:pPr>
        <w:ind w:left="820" w:hanging="720"/>
      </w:pPr>
      <w:rPr>
        <w:rFonts w:hint="default"/>
        <w:lang w:val="en-GB" w:eastAsia="en-US" w:bidi="ar-SA"/>
      </w:rPr>
    </w:lvl>
    <w:lvl w:ilvl="1">
      <w:start w:val="1"/>
      <w:numFmt w:val="decimal"/>
      <w:lvlText w:val="17.%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12" w15:restartNumberingAfterBreak="0">
    <w:nsid w:val="12017666"/>
    <w:multiLevelType w:val="multilevel"/>
    <w:tmpl w:val="146A7AA4"/>
    <w:lvl w:ilvl="0">
      <w:start w:val="4"/>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13" w15:restartNumberingAfterBreak="0">
    <w:nsid w:val="14C15484"/>
    <w:multiLevelType w:val="multilevel"/>
    <w:tmpl w:val="49826814"/>
    <w:lvl w:ilvl="0">
      <w:start w:val="12"/>
      <w:numFmt w:val="decimal"/>
      <w:lvlText w:val="%1"/>
      <w:lvlJc w:val="left"/>
      <w:pPr>
        <w:ind w:left="820" w:hanging="720"/>
      </w:pPr>
      <w:rPr>
        <w:rFonts w:hint="default"/>
        <w:lang w:val="en-GB" w:eastAsia="en-US" w:bidi="ar-SA"/>
      </w:rPr>
    </w:lvl>
    <w:lvl w:ilvl="1">
      <w:start w:val="1"/>
      <w:numFmt w:val="decimal"/>
      <w:lvlText w:val="14.%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14" w15:restartNumberingAfterBreak="0">
    <w:nsid w:val="156C7B83"/>
    <w:multiLevelType w:val="multilevel"/>
    <w:tmpl w:val="0928C6E8"/>
    <w:lvl w:ilvl="0">
      <w:start w:val="5"/>
      <w:numFmt w:val="decimal"/>
      <w:lvlText w:val="%1"/>
      <w:lvlJc w:val="left"/>
      <w:pPr>
        <w:ind w:left="808" w:hanging="708"/>
      </w:pPr>
      <w:rPr>
        <w:rFonts w:hint="default"/>
      </w:rPr>
    </w:lvl>
    <w:lvl w:ilvl="1">
      <w:start w:val="5"/>
      <w:numFmt w:val="decimal"/>
      <w:lvlText w:val="%1.%2"/>
      <w:lvlJc w:val="left"/>
      <w:pPr>
        <w:ind w:left="808" w:hanging="708"/>
      </w:pPr>
      <w:rPr>
        <w:rFonts w:ascii="Verdana" w:eastAsia="Verdana" w:hAnsi="Verdana" w:cs="Verdana" w:hint="default"/>
        <w:b w:val="0"/>
        <w:bCs w:val="0"/>
        <w:i w:val="0"/>
        <w:iCs w:val="0"/>
        <w:w w:val="99"/>
        <w:sz w:val="20"/>
        <w:szCs w:val="20"/>
      </w:rPr>
    </w:lvl>
    <w:lvl w:ilvl="2">
      <w:numFmt w:val="bullet"/>
      <w:lvlText w:val="•"/>
      <w:lvlJc w:val="left"/>
      <w:pPr>
        <w:ind w:left="2681" w:hanging="708"/>
      </w:pPr>
      <w:rPr>
        <w:rFonts w:hint="default"/>
      </w:rPr>
    </w:lvl>
    <w:lvl w:ilvl="3">
      <w:numFmt w:val="bullet"/>
      <w:lvlText w:val="•"/>
      <w:lvlJc w:val="left"/>
      <w:pPr>
        <w:ind w:left="3621" w:hanging="708"/>
      </w:pPr>
      <w:rPr>
        <w:rFonts w:hint="default"/>
      </w:rPr>
    </w:lvl>
    <w:lvl w:ilvl="4">
      <w:numFmt w:val="bullet"/>
      <w:lvlText w:val="•"/>
      <w:lvlJc w:val="left"/>
      <w:pPr>
        <w:ind w:left="4562" w:hanging="708"/>
      </w:pPr>
      <w:rPr>
        <w:rFonts w:hint="default"/>
      </w:rPr>
    </w:lvl>
    <w:lvl w:ilvl="5">
      <w:numFmt w:val="bullet"/>
      <w:lvlText w:val="•"/>
      <w:lvlJc w:val="left"/>
      <w:pPr>
        <w:ind w:left="5503" w:hanging="708"/>
      </w:pPr>
      <w:rPr>
        <w:rFonts w:hint="default"/>
      </w:rPr>
    </w:lvl>
    <w:lvl w:ilvl="6">
      <w:numFmt w:val="bullet"/>
      <w:lvlText w:val="•"/>
      <w:lvlJc w:val="left"/>
      <w:pPr>
        <w:ind w:left="6443" w:hanging="708"/>
      </w:pPr>
      <w:rPr>
        <w:rFonts w:hint="default"/>
      </w:rPr>
    </w:lvl>
    <w:lvl w:ilvl="7">
      <w:numFmt w:val="bullet"/>
      <w:lvlText w:val="•"/>
      <w:lvlJc w:val="left"/>
      <w:pPr>
        <w:ind w:left="7384" w:hanging="708"/>
      </w:pPr>
      <w:rPr>
        <w:rFonts w:hint="default"/>
      </w:rPr>
    </w:lvl>
    <w:lvl w:ilvl="8">
      <w:numFmt w:val="bullet"/>
      <w:lvlText w:val="•"/>
      <w:lvlJc w:val="left"/>
      <w:pPr>
        <w:ind w:left="8325" w:hanging="708"/>
      </w:pPr>
      <w:rPr>
        <w:rFonts w:hint="default"/>
      </w:rPr>
    </w:lvl>
  </w:abstractNum>
  <w:abstractNum w:abstractNumId="15" w15:restartNumberingAfterBreak="0">
    <w:nsid w:val="168F25D9"/>
    <w:multiLevelType w:val="hybridMultilevel"/>
    <w:tmpl w:val="50BCA20E"/>
    <w:lvl w:ilvl="0" w:tplc="6156920C">
      <w:start w:val="1"/>
      <w:numFmt w:val="lowerLetter"/>
      <w:lvlText w:val="%1."/>
      <w:lvlJc w:val="left"/>
      <w:pPr>
        <w:ind w:left="1540" w:hanging="732"/>
      </w:pPr>
      <w:rPr>
        <w:rFonts w:ascii="Verdana" w:eastAsia="Verdana" w:hAnsi="Verdana" w:cs="Verdana" w:hint="default"/>
        <w:b w:val="0"/>
        <w:bCs w:val="0"/>
        <w:i w:val="0"/>
        <w:iCs w:val="0"/>
        <w:w w:val="99"/>
        <w:sz w:val="20"/>
        <w:szCs w:val="20"/>
        <w:lang w:val="en-GB" w:eastAsia="en-US" w:bidi="ar-SA"/>
      </w:rPr>
    </w:lvl>
    <w:lvl w:ilvl="1" w:tplc="65F0418A">
      <w:numFmt w:val="bullet"/>
      <w:lvlText w:val="•"/>
      <w:lvlJc w:val="left"/>
      <w:pPr>
        <w:ind w:left="2406" w:hanging="732"/>
      </w:pPr>
      <w:rPr>
        <w:rFonts w:hint="default"/>
        <w:lang w:val="en-GB" w:eastAsia="en-US" w:bidi="ar-SA"/>
      </w:rPr>
    </w:lvl>
    <w:lvl w:ilvl="2" w:tplc="C8A2951E">
      <w:numFmt w:val="bullet"/>
      <w:lvlText w:val="•"/>
      <w:lvlJc w:val="left"/>
      <w:pPr>
        <w:ind w:left="3273" w:hanging="732"/>
      </w:pPr>
      <w:rPr>
        <w:rFonts w:hint="default"/>
        <w:lang w:val="en-GB" w:eastAsia="en-US" w:bidi="ar-SA"/>
      </w:rPr>
    </w:lvl>
    <w:lvl w:ilvl="3" w:tplc="3D10E5DE">
      <w:numFmt w:val="bullet"/>
      <w:lvlText w:val="•"/>
      <w:lvlJc w:val="left"/>
      <w:pPr>
        <w:ind w:left="4139" w:hanging="732"/>
      </w:pPr>
      <w:rPr>
        <w:rFonts w:hint="default"/>
        <w:lang w:val="en-GB" w:eastAsia="en-US" w:bidi="ar-SA"/>
      </w:rPr>
    </w:lvl>
    <w:lvl w:ilvl="4" w:tplc="18667DC4">
      <w:numFmt w:val="bullet"/>
      <w:lvlText w:val="•"/>
      <w:lvlJc w:val="left"/>
      <w:pPr>
        <w:ind w:left="5006" w:hanging="732"/>
      </w:pPr>
      <w:rPr>
        <w:rFonts w:hint="default"/>
        <w:lang w:val="en-GB" w:eastAsia="en-US" w:bidi="ar-SA"/>
      </w:rPr>
    </w:lvl>
    <w:lvl w:ilvl="5" w:tplc="5CE88810">
      <w:numFmt w:val="bullet"/>
      <w:lvlText w:val="•"/>
      <w:lvlJc w:val="left"/>
      <w:pPr>
        <w:ind w:left="5873" w:hanging="732"/>
      </w:pPr>
      <w:rPr>
        <w:rFonts w:hint="default"/>
        <w:lang w:val="en-GB" w:eastAsia="en-US" w:bidi="ar-SA"/>
      </w:rPr>
    </w:lvl>
    <w:lvl w:ilvl="6" w:tplc="492EC926">
      <w:numFmt w:val="bullet"/>
      <w:lvlText w:val="•"/>
      <w:lvlJc w:val="left"/>
      <w:pPr>
        <w:ind w:left="6739" w:hanging="732"/>
      </w:pPr>
      <w:rPr>
        <w:rFonts w:hint="default"/>
        <w:lang w:val="en-GB" w:eastAsia="en-US" w:bidi="ar-SA"/>
      </w:rPr>
    </w:lvl>
    <w:lvl w:ilvl="7" w:tplc="30AEFA48">
      <w:numFmt w:val="bullet"/>
      <w:lvlText w:val="•"/>
      <w:lvlJc w:val="left"/>
      <w:pPr>
        <w:ind w:left="7606" w:hanging="732"/>
      </w:pPr>
      <w:rPr>
        <w:rFonts w:hint="default"/>
        <w:lang w:val="en-GB" w:eastAsia="en-US" w:bidi="ar-SA"/>
      </w:rPr>
    </w:lvl>
    <w:lvl w:ilvl="8" w:tplc="59CEB1C8">
      <w:numFmt w:val="bullet"/>
      <w:lvlText w:val="•"/>
      <w:lvlJc w:val="left"/>
      <w:pPr>
        <w:ind w:left="8473" w:hanging="732"/>
      </w:pPr>
      <w:rPr>
        <w:rFonts w:hint="default"/>
        <w:lang w:val="en-GB" w:eastAsia="en-US" w:bidi="ar-SA"/>
      </w:rPr>
    </w:lvl>
  </w:abstractNum>
  <w:abstractNum w:abstractNumId="16" w15:restartNumberingAfterBreak="0">
    <w:nsid w:val="1BD90603"/>
    <w:multiLevelType w:val="hybridMultilevel"/>
    <w:tmpl w:val="935C9744"/>
    <w:lvl w:ilvl="0" w:tplc="958A64B2">
      <w:start w:val="1"/>
      <w:numFmt w:val="lowerLetter"/>
      <w:lvlText w:val="%1."/>
      <w:lvlJc w:val="left"/>
      <w:pPr>
        <w:ind w:left="820" w:hanging="720"/>
      </w:pPr>
      <w:rPr>
        <w:rFonts w:ascii="Verdana" w:eastAsia="Verdana" w:hAnsi="Verdana" w:cs="Verdana" w:hint="default"/>
        <w:b w:val="0"/>
        <w:bCs w:val="0"/>
        <w:i w:val="0"/>
        <w:iCs w:val="0"/>
        <w:w w:val="99"/>
        <w:sz w:val="20"/>
        <w:szCs w:val="20"/>
        <w:lang w:val="en-GB" w:eastAsia="en-US" w:bidi="ar-SA"/>
      </w:rPr>
    </w:lvl>
    <w:lvl w:ilvl="1" w:tplc="79B46B16">
      <w:numFmt w:val="bullet"/>
      <w:lvlText w:val="•"/>
      <w:lvlJc w:val="left"/>
      <w:pPr>
        <w:ind w:left="1758" w:hanging="720"/>
      </w:pPr>
      <w:rPr>
        <w:rFonts w:hint="default"/>
        <w:lang w:val="en-GB" w:eastAsia="en-US" w:bidi="ar-SA"/>
      </w:rPr>
    </w:lvl>
    <w:lvl w:ilvl="2" w:tplc="B352E098">
      <w:numFmt w:val="bullet"/>
      <w:lvlText w:val="•"/>
      <w:lvlJc w:val="left"/>
      <w:pPr>
        <w:ind w:left="2697" w:hanging="720"/>
      </w:pPr>
      <w:rPr>
        <w:rFonts w:hint="default"/>
        <w:lang w:val="en-GB" w:eastAsia="en-US" w:bidi="ar-SA"/>
      </w:rPr>
    </w:lvl>
    <w:lvl w:ilvl="3" w:tplc="D988C7D4">
      <w:numFmt w:val="bullet"/>
      <w:lvlText w:val="•"/>
      <w:lvlJc w:val="left"/>
      <w:pPr>
        <w:ind w:left="3635" w:hanging="720"/>
      </w:pPr>
      <w:rPr>
        <w:rFonts w:hint="default"/>
        <w:lang w:val="en-GB" w:eastAsia="en-US" w:bidi="ar-SA"/>
      </w:rPr>
    </w:lvl>
    <w:lvl w:ilvl="4" w:tplc="8618CAA8">
      <w:numFmt w:val="bullet"/>
      <w:lvlText w:val="•"/>
      <w:lvlJc w:val="left"/>
      <w:pPr>
        <w:ind w:left="4574" w:hanging="720"/>
      </w:pPr>
      <w:rPr>
        <w:rFonts w:hint="default"/>
        <w:lang w:val="en-GB" w:eastAsia="en-US" w:bidi="ar-SA"/>
      </w:rPr>
    </w:lvl>
    <w:lvl w:ilvl="5" w:tplc="20221C70">
      <w:numFmt w:val="bullet"/>
      <w:lvlText w:val="•"/>
      <w:lvlJc w:val="left"/>
      <w:pPr>
        <w:ind w:left="5513" w:hanging="720"/>
      </w:pPr>
      <w:rPr>
        <w:rFonts w:hint="default"/>
        <w:lang w:val="en-GB" w:eastAsia="en-US" w:bidi="ar-SA"/>
      </w:rPr>
    </w:lvl>
    <w:lvl w:ilvl="6" w:tplc="4C28F932">
      <w:numFmt w:val="bullet"/>
      <w:lvlText w:val="•"/>
      <w:lvlJc w:val="left"/>
      <w:pPr>
        <w:ind w:left="6451" w:hanging="720"/>
      </w:pPr>
      <w:rPr>
        <w:rFonts w:hint="default"/>
        <w:lang w:val="en-GB" w:eastAsia="en-US" w:bidi="ar-SA"/>
      </w:rPr>
    </w:lvl>
    <w:lvl w:ilvl="7" w:tplc="74020206">
      <w:numFmt w:val="bullet"/>
      <w:lvlText w:val="•"/>
      <w:lvlJc w:val="left"/>
      <w:pPr>
        <w:ind w:left="7390" w:hanging="720"/>
      </w:pPr>
      <w:rPr>
        <w:rFonts w:hint="default"/>
        <w:lang w:val="en-GB" w:eastAsia="en-US" w:bidi="ar-SA"/>
      </w:rPr>
    </w:lvl>
    <w:lvl w:ilvl="8" w:tplc="0D188E74">
      <w:numFmt w:val="bullet"/>
      <w:lvlText w:val="•"/>
      <w:lvlJc w:val="left"/>
      <w:pPr>
        <w:ind w:left="8329" w:hanging="720"/>
      </w:pPr>
      <w:rPr>
        <w:rFonts w:hint="default"/>
        <w:lang w:val="en-GB" w:eastAsia="en-US" w:bidi="ar-SA"/>
      </w:rPr>
    </w:lvl>
  </w:abstractNum>
  <w:abstractNum w:abstractNumId="17" w15:restartNumberingAfterBreak="0">
    <w:nsid w:val="1F4144BC"/>
    <w:multiLevelType w:val="hybridMultilevel"/>
    <w:tmpl w:val="3DC87FF4"/>
    <w:lvl w:ilvl="0" w:tplc="E8F0D652">
      <w:numFmt w:val="bullet"/>
      <w:lvlText w:val="-"/>
      <w:lvlJc w:val="left"/>
      <w:pPr>
        <w:ind w:left="1920" w:hanging="15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F913012"/>
    <w:multiLevelType w:val="multilevel"/>
    <w:tmpl w:val="D4EE47F8"/>
    <w:lvl w:ilvl="0">
      <w:start w:val="6"/>
      <w:numFmt w:val="decimal"/>
      <w:lvlText w:val="%1"/>
      <w:lvlJc w:val="left"/>
      <w:pPr>
        <w:ind w:left="820" w:hanging="720"/>
      </w:pPr>
      <w:rPr>
        <w:rFonts w:hint="default"/>
        <w:lang w:val="en-GB" w:eastAsia="en-US" w:bidi="ar-SA"/>
      </w:rPr>
    </w:lvl>
    <w:lvl w:ilvl="1">
      <w:start w:val="2"/>
      <w:numFmt w:val="decimal"/>
      <w:lvlText w:val="%1.%2"/>
      <w:lvlJc w:val="left"/>
      <w:pPr>
        <w:ind w:left="820" w:hanging="720"/>
      </w:pPr>
      <w:rPr>
        <w:rFonts w:hint="default"/>
        <w:lang w:val="en-GB" w:eastAsia="en-US" w:bidi="ar-SA"/>
      </w:rPr>
    </w:lvl>
    <w:lvl w:ilvl="2">
      <w:start w:val="1"/>
      <w:numFmt w:val="decimal"/>
      <w:lvlText w:val="%1.%2.%3"/>
      <w:lvlJc w:val="left"/>
      <w:pPr>
        <w:ind w:left="820" w:hanging="720"/>
      </w:pPr>
      <w:rPr>
        <w:rFonts w:ascii="Verdana" w:eastAsia="Verdana" w:hAnsi="Verdana" w:cs="Verdana" w:hint="default"/>
        <w:b w:val="0"/>
        <w:bCs w:val="0"/>
        <w:i w:val="0"/>
        <w:iCs w:val="0"/>
        <w:w w:val="99"/>
        <w:sz w:val="20"/>
        <w:szCs w:val="20"/>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19" w15:restartNumberingAfterBreak="0">
    <w:nsid w:val="1FB1100C"/>
    <w:multiLevelType w:val="multilevel"/>
    <w:tmpl w:val="BE72C1BE"/>
    <w:lvl w:ilvl="0">
      <w:start w:val="7"/>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20" w15:restartNumberingAfterBreak="0">
    <w:nsid w:val="243B21E5"/>
    <w:multiLevelType w:val="multilevel"/>
    <w:tmpl w:val="20D6F496"/>
    <w:lvl w:ilvl="0">
      <w:start w:val="5"/>
      <w:numFmt w:val="decimal"/>
      <w:lvlText w:val="%1"/>
      <w:lvlJc w:val="left"/>
      <w:pPr>
        <w:ind w:left="100" w:hanging="720"/>
      </w:pPr>
      <w:rPr>
        <w:rFonts w:hint="default"/>
        <w:lang w:val="en-GB" w:eastAsia="en-US" w:bidi="ar-SA"/>
      </w:rPr>
    </w:lvl>
    <w:lvl w:ilvl="1">
      <w:start w:val="1"/>
      <w:numFmt w:val="decimal"/>
      <w:lvlText w:val="%1.%2"/>
      <w:lvlJc w:val="left"/>
      <w:pPr>
        <w:ind w:left="10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121" w:hanging="720"/>
      </w:pPr>
      <w:rPr>
        <w:rFonts w:hint="default"/>
        <w:lang w:val="en-GB" w:eastAsia="en-US" w:bidi="ar-SA"/>
      </w:rPr>
    </w:lvl>
    <w:lvl w:ilvl="3">
      <w:numFmt w:val="bullet"/>
      <w:lvlText w:val="•"/>
      <w:lvlJc w:val="left"/>
      <w:pPr>
        <w:ind w:left="3131" w:hanging="720"/>
      </w:pPr>
      <w:rPr>
        <w:rFonts w:hint="default"/>
        <w:lang w:val="en-GB" w:eastAsia="en-US" w:bidi="ar-SA"/>
      </w:rPr>
    </w:lvl>
    <w:lvl w:ilvl="4">
      <w:numFmt w:val="bullet"/>
      <w:lvlText w:val="•"/>
      <w:lvlJc w:val="left"/>
      <w:pPr>
        <w:ind w:left="4142" w:hanging="720"/>
      </w:pPr>
      <w:rPr>
        <w:rFonts w:hint="default"/>
        <w:lang w:val="en-GB" w:eastAsia="en-US" w:bidi="ar-SA"/>
      </w:rPr>
    </w:lvl>
    <w:lvl w:ilvl="5">
      <w:numFmt w:val="bullet"/>
      <w:lvlText w:val="•"/>
      <w:lvlJc w:val="left"/>
      <w:pPr>
        <w:ind w:left="5153" w:hanging="720"/>
      </w:pPr>
      <w:rPr>
        <w:rFonts w:hint="default"/>
        <w:lang w:val="en-GB" w:eastAsia="en-US" w:bidi="ar-SA"/>
      </w:rPr>
    </w:lvl>
    <w:lvl w:ilvl="6">
      <w:numFmt w:val="bullet"/>
      <w:lvlText w:val="•"/>
      <w:lvlJc w:val="left"/>
      <w:pPr>
        <w:ind w:left="6163" w:hanging="720"/>
      </w:pPr>
      <w:rPr>
        <w:rFonts w:hint="default"/>
        <w:lang w:val="en-GB" w:eastAsia="en-US" w:bidi="ar-SA"/>
      </w:rPr>
    </w:lvl>
    <w:lvl w:ilvl="7">
      <w:numFmt w:val="bullet"/>
      <w:lvlText w:val="•"/>
      <w:lvlJc w:val="left"/>
      <w:pPr>
        <w:ind w:left="7174" w:hanging="720"/>
      </w:pPr>
      <w:rPr>
        <w:rFonts w:hint="default"/>
        <w:lang w:val="en-GB" w:eastAsia="en-US" w:bidi="ar-SA"/>
      </w:rPr>
    </w:lvl>
    <w:lvl w:ilvl="8">
      <w:numFmt w:val="bullet"/>
      <w:lvlText w:val="•"/>
      <w:lvlJc w:val="left"/>
      <w:pPr>
        <w:ind w:left="8185" w:hanging="720"/>
      </w:pPr>
      <w:rPr>
        <w:rFonts w:hint="default"/>
        <w:lang w:val="en-GB" w:eastAsia="en-US" w:bidi="ar-SA"/>
      </w:rPr>
    </w:lvl>
  </w:abstractNum>
  <w:abstractNum w:abstractNumId="21" w15:restartNumberingAfterBreak="0">
    <w:nsid w:val="26584572"/>
    <w:multiLevelType w:val="hybridMultilevel"/>
    <w:tmpl w:val="E2A6B3F4"/>
    <w:lvl w:ilvl="0" w:tplc="37EA752A">
      <w:start w:val="1"/>
      <w:numFmt w:val="lowerLetter"/>
      <w:lvlText w:val="%1."/>
      <w:lvlJc w:val="left"/>
      <w:pPr>
        <w:ind w:left="820" w:hanging="720"/>
      </w:pPr>
      <w:rPr>
        <w:rFonts w:ascii="Verdana" w:eastAsia="Verdana" w:hAnsi="Verdana" w:cs="Verdana" w:hint="default"/>
        <w:b w:val="0"/>
        <w:bCs w:val="0"/>
        <w:i w:val="0"/>
        <w:iCs w:val="0"/>
        <w:w w:val="99"/>
        <w:sz w:val="20"/>
        <w:szCs w:val="20"/>
        <w:lang w:val="en-GB" w:eastAsia="en-US" w:bidi="ar-SA"/>
      </w:rPr>
    </w:lvl>
    <w:lvl w:ilvl="1" w:tplc="70ACDCAC">
      <w:numFmt w:val="bullet"/>
      <w:lvlText w:val="•"/>
      <w:lvlJc w:val="left"/>
      <w:pPr>
        <w:ind w:left="1758" w:hanging="720"/>
      </w:pPr>
      <w:rPr>
        <w:rFonts w:hint="default"/>
        <w:lang w:val="en-GB" w:eastAsia="en-US" w:bidi="ar-SA"/>
      </w:rPr>
    </w:lvl>
    <w:lvl w:ilvl="2" w:tplc="59E8AA7A">
      <w:numFmt w:val="bullet"/>
      <w:lvlText w:val="•"/>
      <w:lvlJc w:val="left"/>
      <w:pPr>
        <w:ind w:left="2697" w:hanging="720"/>
      </w:pPr>
      <w:rPr>
        <w:rFonts w:hint="default"/>
        <w:lang w:val="en-GB" w:eastAsia="en-US" w:bidi="ar-SA"/>
      </w:rPr>
    </w:lvl>
    <w:lvl w:ilvl="3" w:tplc="7A1890D4">
      <w:numFmt w:val="bullet"/>
      <w:lvlText w:val="•"/>
      <w:lvlJc w:val="left"/>
      <w:pPr>
        <w:ind w:left="3635" w:hanging="720"/>
      </w:pPr>
      <w:rPr>
        <w:rFonts w:hint="default"/>
        <w:lang w:val="en-GB" w:eastAsia="en-US" w:bidi="ar-SA"/>
      </w:rPr>
    </w:lvl>
    <w:lvl w:ilvl="4" w:tplc="7E921F28">
      <w:numFmt w:val="bullet"/>
      <w:lvlText w:val="•"/>
      <w:lvlJc w:val="left"/>
      <w:pPr>
        <w:ind w:left="4574" w:hanging="720"/>
      </w:pPr>
      <w:rPr>
        <w:rFonts w:hint="default"/>
        <w:lang w:val="en-GB" w:eastAsia="en-US" w:bidi="ar-SA"/>
      </w:rPr>
    </w:lvl>
    <w:lvl w:ilvl="5" w:tplc="924CF84A">
      <w:numFmt w:val="bullet"/>
      <w:lvlText w:val="•"/>
      <w:lvlJc w:val="left"/>
      <w:pPr>
        <w:ind w:left="5513" w:hanging="720"/>
      </w:pPr>
      <w:rPr>
        <w:rFonts w:hint="default"/>
        <w:lang w:val="en-GB" w:eastAsia="en-US" w:bidi="ar-SA"/>
      </w:rPr>
    </w:lvl>
    <w:lvl w:ilvl="6" w:tplc="C5E20986">
      <w:numFmt w:val="bullet"/>
      <w:lvlText w:val="•"/>
      <w:lvlJc w:val="left"/>
      <w:pPr>
        <w:ind w:left="6451" w:hanging="720"/>
      </w:pPr>
      <w:rPr>
        <w:rFonts w:hint="default"/>
        <w:lang w:val="en-GB" w:eastAsia="en-US" w:bidi="ar-SA"/>
      </w:rPr>
    </w:lvl>
    <w:lvl w:ilvl="7" w:tplc="D98EC1B8">
      <w:numFmt w:val="bullet"/>
      <w:lvlText w:val="•"/>
      <w:lvlJc w:val="left"/>
      <w:pPr>
        <w:ind w:left="7390" w:hanging="720"/>
      </w:pPr>
      <w:rPr>
        <w:rFonts w:hint="default"/>
        <w:lang w:val="en-GB" w:eastAsia="en-US" w:bidi="ar-SA"/>
      </w:rPr>
    </w:lvl>
    <w:lvl w:ilvl="8" w:tplc="3F6C6F10">
      <w:numFmt w:val="bullet"/>
      <w:lvlText w:val="•"/>
      <w:lvlJc w:val="left"/>
      <w:pPr>
        <w:ind w:left="8329" w:hanging="720"/>
      </w:pPr>
      <w:rPr>
        <w:rFonts w:hint="default"/>
        <w:lang w:val="en-GB" w:eastAsia="en-US" w:bidi="ar-SA"/>
      </w:rPr>
    </w:lvl>
  </w:abstractNum>
  <w:abstractNum w:abstractNumId="22" w15:restartNumberingAfterBreak="0">
    <w:nsid w:val="27B75E9E"/>
    <w:multiLevelType w:val="multilevel"/>
    <w:tmpl w:val="4A202C6C"/>
    <w:lvl w:ilvl="0">
      <w:start w:val="8"/>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23" w15:restartNumberingAfterBreak="0">
    <w:nsid w:val="27E07107"/>
    <w:multiLevelType w:val="multilevel"/>
    <w:tmpl w:val="B784F4F0"/>
    <w:lvl w:ilvl="0">
      <w:start w:val="4"/>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24" w15:restartNumberingAfterBreak="0">
    <w:nsid w:val="296F4D8D"/>
    <w:multiLevelType w:val="multilevel"/>
    <w:tmpl w:val="BE1A72A2"/>
    <w:lvl w:ilvl="0">
      <w:start w:val="6"/>
      <w:numFmt w:val="decimal"/>
      <w:lvlText w:val="%1"/>
      <w:lvlJc w:val="left"/>
      <w:pPr>
        <w:ind w:left="942" w:hanging="720"/>
      </w:pPr>
      <w:rPr>
        <w:rFonts w:hint="default"/>
        <w:lang w:val="en-GB" w:eastAsia="en-US" w:bidi="ar-SA"/>
      </w:rPr>
    </w:lvl>
    <w:lvl w:ilvl="1">
      <w:start w:val="1"/>
      <w:numFmt w:val="decimal"/>
      <w:lvlText w:val="%1.%2"/>
      <w:lvlJc w:val="left"/>
      <w:pPr>
        <w:ind w:left="942"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793" w:hanging="720"/>
      </w:pPr>
      <w:rPr>
        <w:rFonts w:hint="default"/>
        <w:lang w:val="en-GB" w:eastAsia="en-US" w:bidi="ar-SA"/>
      </w:rPr>
    </w:lvl>
    <w:lvl w:ilvl="3">
      <w:numFmt w:val="bullet"/>
      <w:lvlText w:val="•"/>
      <w:lvlJc w:val="left"/>
      <w:pPr>
        <w:ind w:left="3719" w:hanging="720"/>
      </w:pPr>
      <w:rPr>
        <w:rFonts w:hint="default"/>
        <w:lang w:val="en-GB" w:eastAsia="en-US" w:bidi="ar-SA"/>
      </w:rPr>
    </w:lvl>
    <w:lvl w:ilvl="4">
      <w:numFmt w:val="bullet"/>
      <w:lvlText w:val="•"/>
      <w:lvlJc w:val="left"/>
      <w:pPr>
        <w:ind w:left="4646" w:hanging="720"/>
      </w:pPr>
      <w:rPr>
        <w:rFonts w:hint="default"/>
        <w:lang w:val="en-GB" w:eastAsia="en-US" w:bidi="ar-SA"/>
      </w:rPr>
    </w:lvl>
    <w:lvl w:ilvl="5">
      <w:numFmt w:val="bullet"/>
      <w:lvlText w:val="•"/>
      <w:lvlJc w:val="left"/>
      <w:pPr>
        <w:ind w:left="5573" w:hanging="720"/>
      </w:pPr>
      <w:rPr>
        <w:rFonts w:hint="default"/>
        <w:lang w:val="en-GB" w:eastAsia="en-US" w:bidi="ar-SA"/>
      </w:rPr>
    </w:lvl>
    <w:lvl w:ilvl="6">
      <w:numFmt w:val="bullet"/>
      <w:lvlText w:val="•"/>
      <w:lvlJc w:val="left"/>
      <w:pPr>
        <w:ind w:left="6499" w:hanging="720"/>
      </w:pPr>
      <w:rPr>
        <w:rFonts w:hint="default"/>
        <w:lang w:val="en-GB" w:eastAsia="en-US" w:bidi="ar-SA"/>
      </w:rPr>
    </w:lvl>
    <w:lvl w:ilvl="7">
      <w:numFmt w:val="bullet"/>
      <w:lvlText w:val="•"/>
      <w:lvlJc w:val="left"/>
      <w:pPr>
        <w:ind w:left="7426" w:hanging="720"/>
      </w:pPr>
      <w:rPr>
        <w:rFonts w:hint="default"/>
        <w:lang w:val="en-GB" w:eastAsia="en-US" w:bidi="ar-SA"/>
      </w:rPr>
    </w:lvl>
    <w:lvl w:ilvl="8">
      <w:numFmt w:val="bullet"/>
      <w:lvlText w:val="•"/>
      <w:lvlJc w:val="left"/>
      <w:pPr>
        <w:ind w:left="8353" w:hanging="720"/>
      </w:pPr>
      <w:rPr>
        <w:rFonts w:hint="default"/>
        <w:lang w:val="en-GB" w:eastAsia="en-US" w:bidi="ar-SA"/>
      </w:rPr>
    </w:lvl>
  </w:abstractNum>
  <w:abstractNum w:abstractNumId="25" w15:restartNumberingAfterBreak="0">
    <w:nsid w:val="2AF409E5"/>
    <w:multiLevelType w:val="hybridMultilevel"/>
    <w:tmpl w:val="8A740912"/>
    <w:lvl w:ilvl="0" w:tplc="428C58F8">
      <w:start w:val="1"/>
      <w:numFmt w:val="lowerLetter"/>
      <w:lvlText w:val="%1."/>
      <w:lvlJc w:val="left"/>
      <w:pPr>
        <w:ind w:left="460" w:hanging="360"/>
      </w:pPr>
      <w:rPr>
        <w:rFonts w:ascii="Verdana" w:eastAsia="Verdana" w:hAnsi="Verdana" w:cs="Verdana" w:hint="default"/>
        <w:b w:val="0"/>
        <w:bCs w:val="0"/>
        <w:i w:val="0"/>
        <w:iCs w:val="0"/>
        <w:w w:val="99"/>
        <w:sz w:val="20"/>
        <w:szCs w:val="20"/>
        <w:lang w:val="en-GB" w:eastAsia="en-US" w:bidi="ar-SA"/>
      </w:rPr>
    </w:lvl>
    <w:lvl w:ilvl="1" w:tplc="B36E397C">
      <w:numFmt w:val="bullet"/>
      <w:lvlText w:val="•"/>
      <w:lvlJc w:val="left"/>
      <w:pPr>
        <w:ind w:left="1434" w:hanging="360"/>
      </w:pPr>
      <w:rPr>
        <w:rFonts w:hint="default"/>
        <w:lang w:val="en-GB" w:eastAsia="en-US" w:bidi="ar-SA"/>
      </w:rPr>
    </w:lvl>
    <w:lvl w:ilvl="2" w:tplc="B3FAF034">
      <w:numFmt w:val="bullet"/>
      <w:lvlText w:val="•"/>
      <w:lvlJc w:val="left"/>
      <w:pPr>
        <w:ind w:left="2409" w:hanging="360"/>
      </w:pPr>
      <w:rPr>
        <w:rFonts w:hint="default"/>
        <w:lang w:val="en-GB" w:eastAsia="en-US" w:bidi="ar-SA"/>
      </w:rPr>
    </w:lvl>
    <w:lvl w:ilvl="3" w:tplc="C11E4C0A">
      <w:numFmt w:val="bullet"/>
      <w:lvlText w:val="•"/>
      <w:lvlJc w:val="left"/>
      <w:pPr>
        <w:ind w:left="3383" w:hanging="360"/>
      </w:pPr>
      <w:rPr>
        <w:rFonts w:hint="default"/>
        <w:lang w:val="en-GB" w:eastAsia="en-US" w:bidi="ar-SA"/>
      </w:rPr>
    </w:lvl>
    <w:lvl w:ilvl="4" w:tplc="6B2A9B44">
      <w:numFmt w:val="bullet"/>
      <w:lvlText w:val="•"/>
      <w:lvlJc w:val="left"/>
      <w:pPr>
        <w:ind w:left="4358" w:hanging="360"/>
      </w:pPr>
      <w:rPr>
        <w:rFonts w:hint="default"/>
        <w:lang w:val="en-GB" w:eastAsia="en-US" w:bidi="ar-SA"/>
      </w:rPr>
    </w:lvl>
    <w:lvl w:ilvl="5" w:tplc="1960DD66">
      <w:numFmt w:val="bullet"/>
      <w:lvlText w:val="•"/>
      <w:lvlJc w:val="left"/>
      <w:pPr>
        <w:ind w:left="5333" w:hanging="360"/>
      </w:pPr>
      <w:rPr>
        <w:rFonts w:hint="default"/>
        <w:lang w:val="en-GB" w:eastAsia="en-US" w:bidi="ar-SA"/>
      </w:rPr>
    </w:lvl>
    <w:lvl w:ilvl="6" w:tplc="43B86FDA">
      <w:numFmt w:val="bullet"/>
      <w:lvlText w:val="•"/>
      <w:lvlJc w:val="left"/>
      <w:pPr>
        <w:ind w:left="6307" w:hanging="360"/>
      </w:pPr>
      <w:rPr>
        <w:rFonts w:hint="default"/>
        <w:lang w:val="en-GB" w:eastAsia="en-US" w:bidi="ar-SA"/>
      </w:rPr>
    </w:lvl>
    <w:lvl w:ilvl="7" w:tplc="889AEA86">
      <w:numFmt w:val="bullet"/>
      <w:lvlText w:val="•"/>
      <w:lvlJc w:val="left"/>
      <w:pPr>
        <w:ind w:left="7282" w:hanging="360"/>
      </w:pPr>
      <w:rPr>
        <w:rFonts w:hint="default"/>
        <w:lang w:val="en-GB" w:eastAsia="en-US" w:bidi="ar-SA"/>
      </w:rPr>
    </w:lvl>
    <w:lvl w:ilvl="8" w:tplc="ACD04F62">
      <w:numFmt w:val="bullet"/>
      <w:lvlText w:val="•"/>
      <w:lvlJc w:val="left"/>
      <w:pPr>
        <w:ind w:left="8257" w:hanging="360"/>
      </w:pPr>
      <w:rPr>
        <w:rFonts w:hint="default"/>
        <w:lang w:val="en-GB" w:eastAsia="en-US" w:bidi="ar-SA"/>
      </w:rPr>
    </w:lvl>
  </w:abstractNum>
  <w:abstractNum w:abstractNumId="26" w15:restartNumberingAfterBreak="0">
    <w:nsid w:val="322C7F65"/>
    <w:multiLevelType w:val="hybridMultilevel"/>
    <w:tmpl w:val="29A88B9A"/>
    <w:lvl w:ilvl="0" w:tplc="6D18B188">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341963E0"/>
    <w:multiLevelType w:val="multilevel"/>
    <w:tmpl w:val="4C5018D4"/>
    <w:lvl w:ilvl="0">
      <w:start w:val="9"/>
      <w:numFmt w:val="decimal"/>
      <w:lvlText w:val="%1"/>
      <w:lvlJc w:val="left"/>
      <w:pPr>
        <w:ind w:left="496" w:hanging="397"/>
      </w:pPr>
      <w:rPr>
        <w:rFonts w:hint="default"/>
        <w:lang w:val="en-GB" w:eastAsia="en-US" w:bidi="ar-SA"/>
      </w:rPr>
    </w:lvl>
    <w:lvl w:ilvl="1">
      <w:start w:val="1"/>
      <w:numFmt w:val="decimal"/>
      <w:lvlText w:val="10.%2"/>
      <w:lvlJc w:val="left"/>
      <w:pPr>
        <w:ind w:left="496" w:hanging="397"/>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441" w:hanging="397"/>
      </w:pPr>
      <w:rPr>
        <w:rFonts w:hint="default"/>
        <w:lang w:val="en-GB" w:eastAsia="en-US" w:bidi="ar-SA"/>
      </w:rPr>
    </w:lvl>
    <w:lvl w:ilvl="3">
      <w:numFmt w:val="bullet"/>
      <w:lvlText w:val="•"/>
      <w:lvlJc w:val="left"/>
      <w:pPr>
        <w:ind w:left="3411" w:hanging="397"/>
      </w:pPr>
      <w:rPr>
        <w:rFonts w:hint="default"/>
        <w:lang w:val="en-GB" w:eastAsia="en-US" w:bidi="ar-SA"/>
      </w:rPr>
    </w:lvl>
    <w:lvl w:ilvl="4">
      <w:numFmt w:val="bullet"/>
      <w:lvlText w:val="•"/>
      <w:lvlJc w:val="left"/>
      <w:pPr>
        <w:ind w:left="4382" w:hanging="397"/>
      </w:pPr>
      <w:rPr>
        <w:rFonts w:hint="default"/>
        <w:lang w:val="en-GB" w:eastAsia="en-US" w:bidi="ar-SA"/>
      </w:rPr>
    </w:lvl>
    <w:lvl w:ilvl="5">
      <w:numFmt w:val="bullet"/>
      <w:lvlText w:val="•"/>
      <w:lvlJc w:val="left"/>
      <w:pPr>
        <w:ind w:left="5353" w:hanging="397"/>
      </w:pPr>
      <w:rPr>
        <w:rFonts w:hint="default"/>
        <w:lang w:val="en-GB" w:eastAsia="en-US" w:bidi="ar-SA"/>
      </w:rPr>
    </w:lvl>
    <w:lvl w:ilvl="6">
      <w:numFmt w:val="bullet"/>
      <w:lvlText w:val="•"/>
      <w:lvlJc w:val="left"/>
      <w:pPr>
        <w:ind w:left="6323" w:hanging="397"/>
      </w:pPr>
      <w:rPr>
        <w:rFonts w:hint="default"/>
        <w:lang w:val="en-GB" w:eastAsia="en-US" w:bidi="ar-SA"/>
      </w:rPr>
    </w:lvl>
    <w:lvl w:ilvl="7">
      <w:numFmt w:val="bullet"/>
      <w:lvlText w:val="•"/>
      <w:lvlJc w:val="left"/>
      <w:pPr>
        <w:ind w:left="7294" w:hanging="397"/>
      </w:pPr>
      <w:rPr>
        <w:rFonts w:hint="default"/>
        <w:lang w:val="en-GB" w:eastAsia="en-US" w:bidi="ar-SA"/>
      </w:rPr>
    </w:lvl>
    <w:lvl w:ilvl="8">
      <w:numFmt w:val="bullet"/>
      <w:lvlText w:val="•"/>
      <w:lvlJc w:val="left"/>
      <w:pPr>
        <w:ind w:left="8265" w:hanging="397"/>
      </w:pPr>
      <w:rPr>
        <w:rFonts w:hint="default"/>
        <w:lang w:val="en-GB" w:eastAsia="en-US" w:bidi="ar-SA"/>
      </w:rPr>
    </w:lvl>
  </w:abstractNum>
  <w:abstractNum w:abstractNumId="28" w15:restartNumberingAfterBreak="0">
    <w:nsid w:val="34EB59D8"/>
    <w:multiLevelType w:val="multilevel"/>
    <w:tmpl w:val="1EF64564"/>
    <w:lvl w:ilvl="0">
      <w:start w:val="1"/>
      <w:numFmt w:val="decimal"/>
      <w:lvlText w:val="%1"/>
      <w:lvlJc w:val="left"/>
      <w:pPr>
        <w:ind w:left="820" w:hanging="720"/>
      </w:pPr>
      <w:rPr>
        <w:rFonts w:ascii="Verdana" w:eastAsia="Verdana" w:hAnsi="Verdana" w:cs="Verdana" w:hint="default"/>
        <w:b/>
        <w:bCs/>
        <w:i w:val="0"/>
        <w:iCs w:val="0"/>
        <w:w w:val="99"/>
        <w:sz w:val="20"/>
        <w:szCs w:val="20"/>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820" w:hanging="360"/>
      </w:pPr>
      <w:rPr>
        <w:rFonts w:ascii="Arial" w:eastAsia="Arial" w:hAnsi="Arial" w:cs="Arial" w:hint="default"/>
        <w:b w:val="0"/>
        <w:bCs w:val="0"/>
        <w:i w:val="0"/>
        <w:iCs w:val="0"/>
        <w:w w:val="99"/>
        <w:sz w:val="20"/>
        <w:szCs w:val="20"/>
        <w:lang w:val="en-GB" w:eastAsia="en-US" w:bidi="ar-SA"/>
      </w:rPr>
    </w:lvl>
    <w:lvl w:ilvl="3">
      <w:numFmt w:val="bullet"/>
      <w:lvlText w:val="•"/>
      <w:lvlJc w:val="left"/>
      <w:pPr>
        <w:ind w:left="2905" w:hanging="360"/>
      </w:pPr>
      <w:rPr>
        <w:rFonts w:hint="default"/>
        <w:lang w:val="en-GB" w:eastAsia="en-US" w:bidi="ar-SA"/>
      </w:rPr>
    </w:lvl>
    <w:lvl w:ilvl="4">
      <w:numFmt w:val="bullet"/>
      <w:lvlText w:val="•"/>
      <w:lvlJc w:val="left"/>
      <w:pPr>
        <w:ind w:left="3948" w:hanging="360"/>
      </w:pPr>
      <w:rPr>
        <w:rFonts w:hint="default"/>
        <w:lang w:val="en-GB" w:eastAsia="en-US" w:bidi="ar-SA"/>
      </w:rPr>
    </w:lvl>
    <w:lvl w:ilvl="5">
      <w:numFmt w:val="bullet"/>
      <w:lvlText w:val="•"/>
      <w:lvlJc w:val="left"/>
      <w:pPr>
        <w:ind w:left="4991" w:hanging="360"/>
      </w:pPr>
      <w:rPr>
        <w:rFonts w:hint="default"/>
        <w:lang w:val="en-GB" w:eastAsia="en-US" w:bidi="ar-SA"/>
      </w:rPr>
    </w:lvl>
    <w:lvl w:ilvl="6">
      <w:numFmt w:val="bullet"/>
      <w:lvlText w:val="•"/>
      <w:lvlJc w:val="left"/>
      <w:pPr>
        <w:ind w:left="6034" w:hanging="360"/>
      </w:pPr>
      <w:rPr>
        <w:rFonts w:hint="default"/>
        <w:lang w:val="en-GB" w:eastAsia="en-US" w:bidi="ar-SA"/>
      </w:rPr>
    </w:lvl>
    <w:lvl w:ilvl="7">
      <w:numFmt w:val="bullet"/>
      <w:lvlText w:val="•"/>
      <w:lvlJc w:val="left"/>
      <w:pPr>
        <w:ind w:left="7077" w:hanging="360"/>
      </w:pPr>
      <w:rPr>
        <w:rFonts w:hint="default"/>
        <w:lang w:val="en-GB" w:eastAsia="en-US" w:bidi="ar-SA"/>
      </w:rPr>
    </w:lvl>
    <w:lvl w:ilvl="8">
      <w:numFmt w:val="bullet"/>
      <w:lvlText w:val="•"/>
      <w:lvlJc w:val="left"/>
      <w:pPr>
        <w:ind w:left="8120" w:hanging="360"/>
      </w:pPr>
      <w:rPr>
        <w:rFonts w:hint="default"/>
        <w:lang w:val="en-GB" w:eastAsia="en-US" w:bidi="ar-SA"/>
      </w:rPr>
    </w:lvl>
  </w:abstractNum>
  <w:abstractNum w:abstractNumId="29" w15:restartNumberingAfterBreak="0">
    <w:nsid w:val="354A162E"/>
    <w:multiLevelType w:val="multilevel"/>
    <w:tmpl w:val="A3F6B93C"/>
    <w:lvl w:ilvl="0">
      <w:start w:val="10"/>
      <w:numFmt w:val="none"/>
      <w:lvlText w:val="11.1"/>
      <w:lvlJc w:val="left"/>
      <w:pPr>
        <w:ind w:left="820" w:hanging="720"/>
      </w:pPr>
      <w:rPr>
        <w:rFonts w:hint="default"/>
        <w:lang w:val="en-GB" w:eastAsia="en-US" w:bidi="ar-SA"/>
      </w:rPr>
    </w:lvl>
    <w:lvl w:ilvl="1">
      <w:start w:val="1"/>
      <w:numFmt w:val="decimal"/>
      <w:lvlText w:val="%112.%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30" w15:restartNumberingAfterBreak="0">
    <w:nsid w:val="369B20DC"/>
    <w:multiLevelType w:val="multilevel"/>
    <w:tmpl w:val="AEFC8BCE"/>
    <w:lvl w:ilvl="0">
      <w:start w:val="4"/>
      <w:numFmt w:val="decimal"/>
      <w:lvlText w:val="%1"/>
      <w:lvlJc w:val="left"/>
      <w:pPr>
        <w:ind w:left="808" w:hanging="708"/>
      </w:pPr>
      <w:rPr>
        <w:rFonts w:hint="default"/>
        <w:lang w:val="en-GB" w:eastAsia="en-US" w:bidi="ar-SA"/>
      </w:rPr>
    </w:lvl>
    <w:lvl w:ilvl="1">
      <w:start w:val="1"/>
      <w:numFmt w:val="decimal"/>
      <w:lvlText w:val="%1.%2"/>
      <w:lvlJc w:val="left"/>
      <w:pPr>
        <w:ind w:left="808" w:hanging="708"/>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81" w:hanging="708"/>
      </w:pPr>
      <w:rPr>
        <w:rFonts w:hint="default"/>
        <w:lang w:val="en-GB" w:eastAsia="en-US" w:bidi="ar-SA"/>
      </w:rPr>
    </w:lvl>
    <w:lvl w:ilvl="3">
      <w:numFmt w:val="bullet"/>
      <w:lvlText w:val="•"/>
      <w:lvlJc w:val="left"/>
      <w:pPr>
        <w:ind w:left="3621" w:hanging="708"/>
      </w:pPr>
      <w:rPr>
        <w:rFonts w:hint="default"/>
        <w:lang w:val="en-GB" w:eastAsia="en-US" w:bidi="ar-SA"/>
      </w:rPr>
    </w:lvl>
    <w:lvl w:ilvl="4">
      <w:numFmt w:val="bullet"/>
      <w:lvlText w:val="•"/>
      <w:lvlJc w:val="left"/>
      <w:pPr>
        <w:ind w:left="4562" w:hanging="708"/>
      </w:pPr>
      <w:rPr>
        <w:rFonts w:hint="default"/>
        <w:lang w:val="en-GB" w:eastAsia="en-US" w:bidi="ar-SA"/>
      </w:rPr>
    </w:lvl>
    <w:lvl w:ilvl="5">
      <w:numFmt w:val="bullet"/>
      <w:lvlText w:val="•"/>
      <w:lvlJc w:val="left"/>
      <w:pPr>
        <w:ind w:left="5503" w:hanging="708"/>
      </w:pPr>
      <w:rPr>
        <w:rFonts w:hint="default"/>
        <w:lang w:val="en-GB" w:eastAsia="en-US" w:bidi="ar-SA"/>
      </w:rPr>
    </w:lvl>
    <w:lvl w:ilvl="6">
      <w:numFmt w:val="bullet"/>
      <w:lvlText w:val="•"/>
      <w:lvlJc w:val="left"/>
      <w:pPr>
        <w:ind w:left="6443" w:hanging="708"/>
      </w:pPr>
      <w:rPr>
        <w:rFonts w:hint="default"/>
        <w:lang w:val="en-GB" w:eastAsia="en-US" w:bidi="ar-SA"/>
      </w:rPr>
    </w:lvl>
    <w:lvl w:ilvl="7">
      <w:numFmt w:val="bullet"/>
      <w:lvlText w:val="•"/>
      <w:lvlJc w:val="left"/>
      <w:pPr>
        <w:ind w:left="7384" w:hanging="708"/>
      </w:pPr>
      <w:rPr>
        <w:rFonts w:hint="default"/>
        <w:lang w:val="en-GB" w:eastAsia="en-US" w:bidi="ar-SA"/>
      </w:rPr>
    </w:lvl>
    <w:lvl w:ilvl="8">
      <w:numFmt w:val="bullet"/>
      <w:lvlText w:val="•"/>
      <w:lvlJc w:val="left"/>
      <w:pPr>
        <w:ind w:left="8325" w:hanging="708"/>
      </w:pPr>
      <w:rPr>
        <w:rFonts w:hint="default"/>
        <w:lang w:val="en-GB" w:eastAsia="en-US" w:bidi="ar-SA"/>
      </w:rPr>
    </w:lvl>
  </w:abstractNum>
  <w:abstractNum w:abstractNumId="31" w15:restartNumberingAfterBreak="0">
    <w:nsid w:val="37783E04"/>
    <w:multiLevelType w:val="hybridMultilevel"/>
    <w:tmpl w:val="A4085154"/>
    <w:lvl w:ilvl="0" w:tplc="04140001">
      <w:start w:val="1"/>
      <w:numFmt w:val="bullet"/>
      <w:lvlText w:val=""/>
      <w:lvlJc w:val="left"/>
      <w:pPr>
        <w:ind w:left="820" w:hanging="360"/>
      </w:pPr>
      <w:rPr>
        <w:rFonts w:ascii="Symbol" w:hAnsi="Symbol"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32" w15:restartNumberingAfterBreak="0">
    <w:nsid w:val="37DF34F1"/>
    <w:multiLevelType w:val="hybridMultilevel"/>
    <w:tmpl w:val="7B6EBB86"/>
    <w:lvl w:ilvl="0" w:tplc="6D18B188">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10D5E80"/>
    <w:multiLevelType w:val="multilevel"/>
    <w:tmpl w:val="35207FEC"/>
    <w:lvl w:ilvl="0">
      <w:start w:val="7"/>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34" w15:restartNumberingAfterBreak="0">
    <w:nsid w:val="43CE6EDC"/>
    <w:multiLevelType w:val="hybridMultilevel"/>
    <w:tmpl w:val="73227E20"/>
    <w:lvl w:ilvl="0" w:tplc="04140001">
      <w:start w:val="1"/>
      <w:numFmt w:val="bullet"/>
      <w:lvlText w:val=""/>
      <w:lvlJc w:val="left"/>
      <w:pPr>
        <w:ind w:left="1540" w:hanging="360"/>
      </w:pPr>
      <w:rPr>
        <w:rFonts w:ascii="Symbol" w:hAnsi="Symbol" w:hint="default"/>
      </w:rPr>
    </w:lvl>
    <w:lvl w:ilvl="1" w:tplc="04140003" w:tentative="1">
      <w:start w:val="1"/>
      <w:numFmt w:val="bullet"/>
      <w:lvlText w:val="o"/>
      <w:lvlJc w:val="left"/>
      <w:pPr>
        <w:ind w:left="2260" w:hanging="360"/>
      </w:pPr>
      <w:rPr>
        <w:rFonts w:ascii="Courier New" w:hAnsi="Courier New" w:cs="Courier New" w:hint="default"/>
      </w:rPr>
    </w:lvl>
    <w:lvl w:ilvl="2" w:tplc="04140005" w:tentative="1">
      <w:start w:val="1"/>
      <w:numFmt w:val="bullet"/>
      <w:lvlText w:val=""/>
      <w:lvlJc w:val="left"/>
      <w:pPr>
        <w:ind w:left="2980" w:hanging="360"/>
      </w:pPr>
      <w:rPr>
        <w:rFonts w:ascii="Wingdings" w:hAnsi="Wingdings" w:hint="default"/>
      </w:rPr>
    </w:lvl>
    <w:lvl w:ilvl="3" w:tplc="04140001" w:tentative="1">
      <w:start w:val="1"/>
      <w:numFmt w:val="bullet"/>
      <w:lvlText w:val=""/>
      <w:lvlJc w:val="left"/>
      <w:pPr>
        <w:ind w:left="3700" w:hanging="360"/>
      </w:pPr>
      <w:rPr>
        <w:rFonts w:ascii="Symbol" w:hAnsi="Symbol" w:hint="default"/>
      </w:rPr>
    </w:lvl>
    <w:lvl w:ilvl="4" w:tplc="04140003" w:tentative="1">
      <w:start w:val="1"/>
      <w:numFmt w:val="bullet"/>
      <w:lvlText w:val="o"/>
      <w:lvlJc w:val="left"/>
      <w:pPr>
        <w:ind w:left="4420" w:hanging="360"/>
      </w:pPr>
      <w:rPr>
        <w:rFonts w:ascii="Courier New" w:hAnsi="Courier New" w:cs="Courier New" w:hint="default"/>
      </w:rPr>
    </w:lvl>
    <w:lvl w:ilvl="5" w:tplc="04140005" w:tentative="1">
      <w:start w:val="1"/>
      <w:numFmt w:val="bullet"/>
      <w:lvlText w:val=""/>
      <w:lvlJc w:val="left"/>
      <w:pPr>
        <w:ind w:left="5140" w:hanging="360"/>
      </w:pPr>
      <w:rPr>
        <w:rFonts w:ascii="Wingdings" w:hAnsi="Wingdings" w:hint="default"/>
      </w:rPr>
    </w:lvl>
    <w:lvl w:ilvl="6" w:tplc="04140001" w:tentative="1">
      <w:start w:val="1"/>
      <w:numFmt w:val="bullet"/>
      <w:lvlText w:val=""/>
      <w:lvlJc w:val="left"/>
      <w:pPr>
        <w:ind w:left="5860" w:hanging="360"/>
      </w:pPr>
      <w:rPr>
        <w:rFonts w:ascii="Symbol" w:hAnsi="Symbol" w:hint="default"/>
      </w:rPr>
    </w:lvl>
    <w:lvl w:ilvl="7" w:tplc="04140003" w:tentative="1">
      <w:start w:val="1"/>
      <w:numFmt w:val="bullet"/>
      <w:lvlText w:val="o"/>
      <w:lvlJc w:val="left"/>
      <w:pPr>
        <w:ind w:left="6580" w:hanging="360"/>
      </w:pPr>
      <w:rPr>
        <w:rFonts w:ascii="Courier New" w:hAnsi="Courier New" w:cs="Courier New" w:hint="default"/>
      </w:rPr>
    </w:lvl>
    <w:lvl w:ilvl="8" w:tplc="04140005" w:tentative="1">
      <w:start w:val="1"/>
      <w:numFmt w:val="bullet"/>
      <w:lvlText w:val=""/>
      <w:lvlJc w:val="left"/>
      <w:pPr>
        <w:ind w:left="7300" w:hanging="360"/>
      </w:pPr>
      <w:rPr>
        <w:rFonts w:ascii="Wingdings" w:hAnsi="Wingdings" w:hint="default"/>
      </w:rPr>
    </w:lvl>
  </w:abstractNum>
  <w:abstractNum w:abstractNumId="35" w15:restartNumberingAfterBreak="0">
    <w:nsid w:val="52CA68EA"/>
    <w:multiLevelType w:val="hybridMultilevel"/>
    <w:tmpl w:val="3A040F9E"/>
    <w:lvl w:ilvl="0" w:tplc="04140001">
      <w:start w:val="1"/>
      <w:numFmt w:val="bullet"/>
      <w:lvlText w:val=""/>
      <w:lvlJc w:val="left"/>
      <w:pPr>
        <w:ind w:left="819" w:hanging="360"/>
      </w:pPr>
      <w:rPr>
        <w:rFonts w:ascii="Symbol" w:hAnsi="Symbol" w:hint="default"/>
      </w:rPr>
    </w:lvl>
    <w:lvl w:ilvl="1" w:tplc="04140003" w:tentative="1">
      <w:start w:val="1"/>
      <w:numFmt w:val="bullet"/>
      <w:lvlText w:val="o"/>
      <w:lvlJc w:val="left"/>
      <w:pPr>
        <w:ind w:left="1539" w:hanging="360"/>
      </w:pPr>
      <w:rPr>
        <w:rFonts w:ascii="Courier New" w:hAnsi="Courier New" w:cs="Courier New" w:hint="default"/>
      </w:rPr>
    </w:lvl>
    <w:lvl w:ilvl="2" w:tplc="04140005" w:tentative="1">
      <w:start w:val="1"/>
      <w:numFmt w:val="bullet"/>
      <w:lvlText w:val=""/>
      <w:lvlJc w:val="left"/>
      <w:pPr>
        <w:ind w:left="2259" w:hanging="360"/>
      </w:pPr>
      <w:rPr>
        <w:rFonts w:ascii="Wingdings" w:hAnsi="Wingdings" w:hint="default"/>
      </w:rPr>
    </w:lvl>
    <w:lvl w:ilvl="3" w:tplc="04140001" w:tentative="1">
      <w:start w:val="1"/>
      <w:numFmt w:val="bullet"/>
      <w:lvlText w:val=""/>
      <w:lvlJc w:val="left"/>
      <w:pPr>
        <w:ind w:left="2979" w:hanging="360"/>
      </w:pPr>
      <w:rPr>
        <w:rFonts w:ascii="Symbol" w:hAnsi="Symbol" w:hint="default"/>
      </w:rPr>
    </w:lvl>
    <w:lvl w:ilvl="4" w:tplc="04140003" w:tentative="1">
      <w:start w:val="1"/>
      <w:numFmt w:val="bullet"/>
      <w:lvlText w:val="o"/>
      <w:lvlJc w:val="left"/>
      <w:pPr>
        <w:ind w:left="3699" w:hanging="360"/>
      </w:pPr>
      <w:rPr>
        <w:rFonts w:ascii="Courier New" w:hAnsi="Courier New" w:cs="Courier New" w:hint="default"/>
      </w:rPr>
    </w:lvl>
    <w:lvl w:ilvl="5" w:tplc="04140005" w:tentative="1">
      <w:start w:val="1"/>
      <w:numFmt w:val="bullet"/>
      <w:lvlText w:val=""/>
      <w:lvlJc w:val="left"/>
      <w:pPr>
        <w:ind w:left="4419" w:hanging="360"/>
      </w:pPr>
      <w:rPr>
        <w:rFonts w:ascii="Wingdings" w:hAnsi="Wingdings" w:hint="default"/>
      </w:rPr>
    </w:lvl>
    <w:lvl w:ilvl="6" w:tplc="04140001" w:tentative="1">
      <w:start w:val="1"/>
      <w:numFmt w:val="bullet"/>
      <w:lvlText w:val=""/>
      <w:lvlJc w:val="left"/>
      <w:pPr>
        <w:ind w:left="5139" w:hanging="360"/>
      </w:pPr>
      <w:rPr>
        <w:rFonts w:ascii="Symbol" w:hAnsi="Symbol" w:hint="default"/>
      </w:rPr>
    </w:lvl>
    <w:lvl w:ilvl="7" w:tplc="04140003" w:tentative="1">
      <w:start w:val="1"/>
      <w:numFmt w:val="bullet"/>
      <w:lvlText w:val="o"/>
      <w:lvlJc w:val="left"/>
      <w:pPr>
        <w:ind w:left="5859" w:hanging="360"/>
      </w:pPr>
      <w:rPr>
        <w:rFonts w:ascii="Courier New" w:hAnsi="Courier New" w:cs="Courier New" w:hint="default"/>
      </w:rPr>
    </w:lvl>
    <w:lvl w:ilvl="8" w:tplc="04140005" w:tentative="1">
      <w:start w:val="1"/>
      <w:numFmt w:val="bullet"/>
      <w:lvlText w:val=""/>
      <w:lvlJc w:val="left"/>
      <w:pPr>
        <w:ind w:left="6579" w:hanging="360"/>
      </w:pPr>
      <w:rPr>
        <w:rFonts w:ascii="Wingdings" w:hAnsi="Wingdings" w:hint="default"/>
      </w:rPr>
    </w:lvl>
  </w:abstractNum>
  <w:abstractNum w:abstractNumId="36" w15:restartNumberingAfterBreak="0">
    <w:nsid w:val="54D07E85"/>
    <w:multiLevelType w:val="multilevel"/>
    <w:tmpl w:val="EACAFA3A"/>
    <w:lvl w:ilvl="0">
      <w:start w:val="3"/>
      <w:numFmt w:val="decimal"/>
      <w:lvlText w:val="%1"/>
      <w:lvlJc w:val="left"/>
      <w:pPr>
        <w:ind w:left="808" w:hanging="708"/>
      </w:pPr>
      <w:rPr>
        <w:rFonts w:hint="default"/>
        <w:lang w:val="en-GB" w:eastAsia="en-US" w:bidi="ar-SA"/>
      </w:rPr>
    </w:lvl>
    <w:lvl w:ilvl="1">
      <w:start w:val="1"/>
      <w:numFmt w:val="decimal"/>
      <w:lvlText w:val="%1.%2"/>
      <w:lvlJc w:val="left"/>
      <w:pPr>
        <w:ind w:left="808" w:hanging="708"/>
      </w:pPr>
      <w:rPr>
        <w:rFonts w:ascii="Verdana" w:eastAsia="Verdana" w:hAnsi="Verdana" w:cs="Verdana" w:hint="default"/>
        <w:b w:val="0"/>
        <w:bCs w:val="0"/>
        <w:i w:val="0"/>
        <w:iCs w:val="0"/>
        <w:w w:val="99"/>
        <w:sz w:val="20"/>
        <w:szCs w:val="20"/>
        <w:lang w:val="en-GB" w:eastAsia="en-US" w:bidi="ar-SA"/>
      </w:rPr>
    </w:lvl>
    <w:lvl w:ilvl="2">
      <w:start w:val="1"/>
      <w:numFmt w:val="decimal"/>
      <w:lvlText w:val="%1.%2.%3"/>
      <w:lvlJc w:val="left"/>
      <w:pPr>
        <w:ind w:left="1518" w:hanging="711"/>
      </w:pPr>
      <w:rPr>
        <w:rFonts w:ascii="Verdana" w:eastAsia="Verdana" w:hAnsi="Verdana" w:cs="Verdana" w:hint="default"/>
        <w:b w:val="0"/>
        <w:bCs w:val="0"/>
        <w:i w:val="0"/>
        <w:iCs w:val="0"/>
        <w:w w:val="99"/>
        <w:sz w:val="20"/>
        <w:szCs w:val="20"/>
        <w:lang w:val="en-GB" w:eastAsia="en-US" w:bidi="ar-SA"/>
      </w:rPr>
    </w:lvl>
    <w:lvl w:ilvl="3">
      <w:numFmt w:val="bullet"/>
      <w:lvlText w:val="•"/>
      <w:lvlJc w:val="left"/>
      <w:pPr>
        <w:ind w:left="3450" w:hanging="711"/>
      </w:pPr>
      <w:rPr>
        <w:rFonts w:hint="default"/>
        <w:lang w:val="en-GB" w:eastAsia="en-US" w:bidi="ar-SA"/>
      </w:rPr>
    </w:lvl>
    <w:lvl w:ilvl="4">
      <w:numFmt w:val="bullet"/>
      <w:lvlText w:val="•"/>
      <w:lvlJc w:val="left"/>
      <w:pPr>
        <w:ind w:left="4415" w:hanging="711"/>
      </w:pPr>
      <w:rPr>
        <w:rFonts w:hint="default"/>
        <w:lang w:val="en-GB" w:eastAsia="en-US" w:bidi="ar-SA"/>
      </w:rPr>
    </w:lvl>
    <w:lvl w:ilvl="5">
      <w:numFmt w:val="bullet"/>
      <w:lvlText w:val="•"/>
      <w:lvlJc w:val="left"/>
      <w:pPr>
        <w:ind w:left="5380" w:hanging="711"/>
      </w:pPr>
      <w:rPr>
        <w:rFonts w:hint="default"/>
        <w:lang w:val="en-GB" w:eastAsia="en-US" w:bidi="ar-SA"/>
      </w:rPr>
    </w:lvl>
    <w:lvl w:ilvl="6">
      <w:numFmt w:val="bullet"/>
      <w:lvlText w:val="•"/>
      <w:lvlJc w:val="left"/>
      <w:pPr>
        <w:ind w:left="6345" w:hanging="711"/>
      </w:pPr>
      <w:rPr>
        <w:rFonts w:hint="default"/>
        <w:lang w:val="en-GB" w:eastAsia="en-US" w:bidi="ar-SA"/>
      </w:rPr>
    </w:lvl>
    <w:lvl w:ilvl="7">
      <w:numFmt w:val="bullet"/>
      <w:lvlText w:val="•"/>
      <w:lvlJc w:val="left"/>
      <w:pPr>
        <w:ind w:left="7310" w:hanging="711"/>
      </w:pPr>
      <w:rPr>
        <w:rFonts w:hint="default"/>
        <w:lang w:val="en-GB" w:eastAsia="en-US" w:bidi="ar-SA"/>
      </w:rPr>
    </w:lvl>
    <w:lvl w:ilvl="8">
      <w:numFmt w:val="bullet"/>
      <w:lvlText w:val="•"/>
      <w:lvlJc w:val="left"/>
      <w:pPr>
        <w:ind w:left="8276" w:hanging="711"/>
      </w:pPr>
      <w:rPr>
        <w:rFonts w:hint="default"/>
        <w:lang w:val="en-GB" w:eastAsia="en-US" w:bidi="ar-SA"/>
      </w:rPr>
    </w:lvl>
  </w:abstractNum>
  <w:abstractNum w:abstractNumId="37" w15:restartNumberingAfterBreak="0">
    <w:nsid w:val="555C617B"/>
    <w:multiLevelType w:val="multilevel"/>
    <w:tmpl w:val="D62856D4"/>
    <w:lvl w:ilvl="0">
      <w:start w:val="5"/>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38" w15:restartNumberingAfterBreak="0">
    <w:nsid w:val="55F427B5"/>
    <w:multiLevelType w:val="multilevel"/>
    <w:tmpl w:val="1A44F466"/>
    <w:lvl w:ilvl="0">
      <w:start w:val="2"/>
      <w:numFmt w:val="decimal"/>
      <w:lvlText w:val="%1"/>
      <w:lvlJc w:val="left"/>
      <w:pPr>
        <w:ind w:left="383" w:hanging="437"/>
      </w:pPr>
      <w:rPr>
        <w:rFonts w:hint="default"/>
        <w:lang w:val="en-GB" w:eastAsia="en-US" w:bidi="ar-SA"/>
      </w:rPr>
    </w:lvl>
    <w:lvl w:ilvl="1">
      <w:start w:val="1"/>
      <w:numFmt w:val="decimal"/>
      <w:lvlText w:val="%1.%2"/>
      <w:lvlJc w:val="left"/>
      <w:pPr>
        <w:ind w:left="383" w:hanging="437"/>
        <w:jc w:val="right"/>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345" w:hanging="437"/>
      </w:pPr>
      <w:rPr>
        <w:rFonts w:hint="default"/>
        <w:lang w:val="en-GB" w:eastAsia="en-US" w:bidi="ar-SA"/>
      </w:rPr>
    </w:lvl>
    <w:lvl w:ilvl="3">
      <w:numFmt w:val="bullet"/>
      <w:lvlText w:val="•"/>
      <w:lvlJc w:val="left"/>
      <w:pPr>
        <w:ind w:left="3327" w:hanging="437"/>
      </w:pPr>
      <w:rPr>
        <w:rFonts w:hint="default"/>
        <w:lang w:val="en-GB" w:eastAsia="en-US" w:bidi="ar-SA"/>
      </w:rPr>
    </w:lvl>
    <w:lvl w:ilvl="4">
      <w:numFmt w:val="bullet"/>
      <w:lvlText w:val="•"/>
      <w:lvlJc w:val="left"/>
      <w:pPr>
        <w:ind w:left="4310" w:hanging="437"/>
      </w:pPr>
      <w:rPr>
        <w:rFonts w:hint="default"/>
        <w:lang w:val="en-GB" w:eastAsia="en-US" w:bidi="ar-SA"/>
      </w:rPr>
    </w:lvl>
    <w:lvl w:ilvl="5">
      <w:numFmt w:val="bullet"/>
      <w:lvlText w:val="•"/>
      <w:lvlJc w:val="left"/>
      <w:pPr>
        <w:ind w:left="5293" w:hanging="437"/>
      </w:pPr>
      <w:rPr>
        <w:rFonts w:hint="default"/>
        <w:lang w:val="en-GB" w:eastAsia="en-US" w:bidi="ar-SA"/>
      </w:rPr>
    </w:lvl>
    <w:lvl w:ilvl="6">
      <w:numFmt w:val="bullet"/>
      <w:lvlText w:val="•"/>
      <w:lvlJc w:val="left"/>
      <w:pPr>
        <w:ind w:left="6275" w:hanging="437"/>
      </w:pPr>
      <w:rPr>
        <w:rFonts w:hint="default"/>
        <w:lang w:val="en-GB" w:eastAsia="en-US" w:bidi="ar-SA"/>
      </w:rPr>
    </w:lvl>
    <w:lvl w:ilvl="7">
      <w:numFmt w:val="bullet"/>
      <w:lvlText w:val="•"/>
      <w:lvlJc w:val="left"/>
      <w:pPr>
        <w:ind w:left="7258" w:hanging="437"/>
      </w:pPr>
      <w:rPr>
        <w:rFonts w:hint="default"/>
        <w:lang w:val="en-GB" w:eastAsia="en-US" w:bidi="ar-SA"/>
      </w:rPr>
    </w:lvl>
    <w:lvl w:ilvl="8">
      <w:numFmt w:val="bullet"/>
      <w:lvlText w:val="•"/>
      <w:lvlJc w:val="left"/>
      <w:pPr>
        <w:ind w:left="8241" w:hanging="437"/>
      </w:pPr>
      <w:rPr>
        <w:rFonts w:hint="default"/>
        <w:lang w:val="en-GB" w:eastAsia="en-US" w:bidi="ar-SA"/>
      </w:rPr>
    </w:lvl>
  </w:abstractNum>
  <w:abstractNum w:abstractNumId="39" w15:restartNumberingAfterBreak="0">
    <w:nsid w:val="56BE06C3"/>
    <w:multiLevelType w:val="hybridMultilevel"/>
    <w:tmpl w:val="11483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7A6557D"/>
    <w:multiLevelType w:val="hybridMultilevel"/>
    <w:tmpl w:val="AFA252C2"/>
    <w:lvl w:ilvl="0" w:tplc="3DFC548C">
      <w:numFmt w:val="bullet"/>
      <w:lvlText w:val="-"/>
      <w:lvlJc w:val="left"/>
      <w:pPr>
        <w:ind w:left="100" w:hanging="161"/>
      </w:pPr>
      <w:rPr>
        <w:rFonts w:ascii="Verdana" w:eastAsia="Verdana" w:hAnsi="Verdana" w:cs="Verdana" w:hint="default"/>
        <w:b w:val="0"/>
        <w:bCs w:val="0"/>
        <w:i w:val="0"/>
        <w:iCs w:val="0"/>
        <w:w w:val="99"/>
        <w:sz w:val="20"/>
        <w:szCs w:val="20"/>
        <w:lang w:val="en-GB" w:eastAsia="en-US" w:bidi="ar-SA"/>
      </w:rPr>
    </w:lvl>
    <w:lvl w:ilvl="1" w:tplc="DA3013C4">
      <w:numFmt w:val="bullet"/>
      <w:lvlText w:val="•"/>
      <w:lvlJc w:val="left"/>
      <w:pPr>
        <w:ind w:left="1110" w:hanging="161"/>
      </w:pPr>
      <w:rPr>
        <w:rFonts w:hint="default"/>
        <w:lang w:val="en-GB" w:eastAsia="en-US" w:bidi="ar-SA"/>
      </w:rPr>
    </w:lvl>
    <w:lvl w:ilvl="2" w:tplc="BF165194">
      <w:numFmt w:val="bullet"/>
      <w:lvlText w:val="•"/>
      <w:lvlJc w:val="left"/>
      <w:pPr>
        <w:ind w:left="2121" w:hanging="161"/>
      </w:pPr>
      <w:rPr>
        <w:rFonts w:hint="default"/>
        <w:lang w:val="en-GB" w:eastAsia="en-US" w:bidi="ar-SA"/>
      </w:rPr>
    </w:lvl>
    <w:lvl w:ilvl="3" w:tplc="ECD2D8B4">
      <w:numFmt w:val="bullet"/>
      <w:lvlText w:val="•"/>
      <w:lvlJc w:val="left"/>
      <w:pPr>
        <w:ind w:left="3131" w:hanging="161"/>
      </w:pPr>
      <w:rPr>
        <w:rFonts w:hint="default"/>
        <w:lang w:val="en-GB" w:eastAsia="en-US" w:bidi="ar-SA"/>
      </w:rPr>
    </w:lvl>
    <w:lvl w:ilvl="4" w:tplc="08ECB4C6">
      <w:numFmt w:val="bullet"/>
      <w:lvlText w:val="•"/>
      <w:lvlJc w:val="left"/>
      <w:pPr>
        <w:ind w:left="4142" w:hanging="161"/>
      </w:pPr>
      <w:rPr>
        <w:rFonts w:hint="default"/>
        <w:lang w:val="en-GB" w:eastAsia="en-US" w:bidi="ar-SA"/>
      </w:rPr>
    </w:lvl>
    <w:lvl w:ilvl="5" w:tplc="8E8041DA">
      <w:numFmt w:val="bullet"/>
      <w:lvlText w:val="•"/>
      <w:lvlJc w:val="left"/>
      <w:pPr>
        <w:ind w:left="5153" w:hanging="161"/>
      </w:pPr>
      <w:rPr>
        <w:rFonts w:hint="default"/>
        <w:lang w:val="en-GB" w:eastAsia="en-US" w:bidi="ar-SA"/>
      </w:rPr>
    </w:lvl>
    <w:lvl w:ilvl="6" w:tplc="9580C02C">
      <w:numFmt w:val="bullet"/>
      <w:lvlText w:val="•"/>
      <w:lvlJc w:val="left"/>
      <w:pPr>
        <w:ind w:left="6163" w:hanging="161"/>
      </w:pPr>
      <w:rPr>
        <w:rFonts w:hint="default"/>
        <w:lang w:val="en-GB" w:eastAsia="en-US" w:bidi="ar-SA"/>
      </w:rPr>
    </w:lvl>
    <w:lvl w:ilvl="7" w:tplc="FE664F32">
      <w:numFmt w:val="bullet"/>
      <w:lvlText w:val="•"/>
      <w:lvlJc w:val="left"/>
      <w:pPr>
        <w:ind w:left="7174" w:hanging="161"/>
      </w:pPr>
      <w:rPr>
        <w:rFonts w:hint="default"/>
        <w:lang w:val="en-GB" w:eastAsia="en-US" w:bidi="ar-SA"/>
      </w:rPr>
    </w:lvl>
    <w:lvl w:ilvl="8" w:tplc="9ECC7B20">
      <w:numFmt w:val="bullet"/>
      <w:lvlText w:val="•"/>
      <w:lvlJc w:val="left"/>
      <w:pPr>
        <w:ind w:left="8185" w:hanging="161"/>
      </w:pPr>
      <w:rPr>
        <w:rFonts w:hint="default"/>
        <w:lang w:val="en-GB" w:eastAsia="en-US" w:bidi="ar-SA"/>
      </w:rPr>
    </w:lvl>
  </w:abstractNum>
  <w:abstractNum w:abstractNumId="41" w15:restartNumberingAfterBreak="0">
    <w:nsid w:val="60545124"/>
    <w:multiLevelType w:val="multilevel"/>
    <w:tmpl w:val="1BD4F562"/>
    <w:lvl w:ilvl="0">
      <w:start w:val="6"/>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42" w15:restartNumberingAfterBreak="0">
    <w:nsid w:val="618628F8"/>
    <w:multiLevelType w:val="hybridMultilevel"/>
    <w:tmpl w:val="CCD825B2"/>
    <w:lvl w:ilvl="0" w:tplc="6D18B188">
      <w:numFmt w:val="bullet"/>
      <w:lvlText w:val="-"/>
      <w:lvlJc w:val="left"/>
      <w:pPr>
        <w:ind w:left="1065" w:hanging="360"/>
      </w:pPr>
      <w:rPr>
        <w:rFonts w:ascii="Calibri" w:eastAsiaTheme="minorHAnsi" w:hAnsi="Calibri" w:cs="Calibri"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43" w15:restartNumberingAfterBreak="0">
    <w:nsid w:val="62C31758"/>
    <w:multiLevelType w:val="hybridMultilevel"/>
    <w:tmpl w:val="70F27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344738F"/>
    <w:multiLevelType w:val="multilevel"/>
    <w:tmpl w:val="01C07BA2"/>
    <w:lvl w:ilvl="0">
      <w:start w:val="2"/>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start w:val="1"/>
      <w:numFmt w:val="decimal"/>
      <w:lvlText w:val="%1.%2.%3"/>
      <w:lvlJc w:val="left"/>
      <w:pPr>
        <w:ind w:left="820" w:hanging="720"/>
      </w:pPr>
      <w:rPr>
        <w:rFonts w:ascii="Verdana" w:eastAsia="Verdana" w:hAnsi="Verdana" w:cs="Verdana" w:hint="default"/>
        <w:b w:val="0"/>
        <w:bCs w:val="0"/>
        <w:i w:val="0"/>
        <w:iCs w:val="0"/>
        <w:w w:val="99"/>
        <w:sz w:val="20"/>
        <w:szCs w:val="20"/>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45" w15:restartNumberingAfterBreak="0">
    <w:nsid w:val="64AD04EC"/>
    <w:multiLevelType w:val="multilevel"/>
    <w:tmpl w:val="052CD704"/>
    <w:lvl w:ilvl="0">
      <w:start w:val="6"/>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46" w15:restartNumberingAfterBreak="0">
    <w:nsid w:val="66675B50"/>
    <w:multiLevelType w:val="multilevel"/>
    <w:tmpl w:val="CAEEBB70"/>
    <w:lvl w:ilvl="0">
      <w:start w:val="1"/>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start w:val="1"/>
      <w:numFmt w:val="decimal"/>
      <w:lvlText w:val="%1.%2.%3"/>
      <w:lvlJc w:val="left"/>
      <w:pPr>
        <w:ind w:left="820" w:hanging="720"/>
      </w:pPr>
      <w:rPr>
        <w:rFonts w:ascii="Verdana" w:eastAsia="Verdana" w:hAnsi="Verdana" w:cs="Verdana" w:hint="default"/>
        <w:b w:val="0"/>
        <w:bCs w:val="0"/>
        <w:i w:val="0"/>
        <w:iCs w:val="0"/>
        <w:w w:val="99"/>
        <w:sz w:val="20"/>
        <w:szCs w:val="20"/>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47" w15:restartNumberingAfterBreak="0">
    <w:nsid w:val="699B2B8E"/>
    <w:multiLevelType w:val="hybridMultilevel"/>
    <w:tmpl w:val="33C696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8" w15:restartNumberingAfterBreak="0">
    <w:nsid w:val="69B51DDC"/>
    <w:multiLevelType w:val="multilevel"/>
    <w:tmpl w:val="4D88DA94"/>
    <w:lvl w:ilvl="0">
      <w:start w:val="9"/>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49" w15:restartNumberingAfterBreak="0">
    <w:nsid w:val="72864BE2"/>
    <w:multiLevelType w:val="multilevel"/>
    <w:tmpl w:val="E79AB1C0"/>
    <w:lvl w:ilvl="0">
      <w:start w:val="3"/>
      <w:numFmt w:val="decimal"/>
      <w:lvlText w:val="%1"/>
      <w:lvlJc w:val="left"/>
      <w:pPr>
        <w:ind w:left="820" w:hanging="720"/>
      </w:pPr>
      <w:rPr>
        <w:rFonts w:hint="default"/>
        <w:lang w:val="en-GB" w:eastAsia="en-US" w:bidi="ar-SA"/>
      </w:rPr>
    </w:lvl>
    <w:lvl w:ilvl="1">
      <w:start w:val="1"/>
      <w:numFmt w:val="decimal"/>
      <w:lvlText w:val="%1.%2"/>
      <w:lvlJc w:val="left"/>
      <w:pPr>
        <w:ind w:left="820" w:hanging="72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97" w:hanging="720"/>
      </w:pPr>
      <w:rPr>
        <w:rFonts w:hint="default"/>
        <w:lang w:val="en-GB" w:eastAsia="en-US" w:bidi="ar-SA"/>
      </w:rPr>
    </w:lvl>
    <w:lvl w:ilvl="3">
      <w:numFmt w:val="bullet"/>
      <w:lvlText w:val="•"/>
      <w:lvlJc w:val="left"/>
      <w:pPr>
        <w:ind w:left="3635" w:hanging="720"/>
      </w:pPr>
      <w:rPr>
        <w:rFonts w:hint="default"/>
        <w:lang w:val="en-GB" w:eastAsia="en-US" w:bidi="ar-SA"/>
      </w:rPr>
    </w:lvl>
    <w:lvl w:ilvl="4">
      <w:numFmt w:val="bullet"/>
      <w:lvlText w:val="•"/>
      <w:lvlJc w:val="left"/>
      <w:pPr>
        <w:ind w:left="4574" w:hanging="720"/>
      </w:pPr>
      <w:rPr>
        <w:rFonts w:hint="default"/>
        <w:lang w:val="en-GB" w:eastAsia="en-US" w:bidi="ar-SA"/>
      </w:rPr>
    </w:lvl>
    <w:lvl w:ilvl="5">
      <w:numFmt w:val="bullet"/>
      <w:lvlText w:val="•"/>
      <w:lvlJc w:val="left"/>
      <w:pPr>
        <w:ind w:left="5513" w:hanging="720"/>
      </w:pPr>
      <w:rPr>
        <w:rFonts w:hint="default"/>
        <w:lang w:val="en-GB" w:eastAsia="en-US" w:bidi="ar-SA"/>
      </w:rPr>
    </w:lvl>
    <w:lvl w:ilvl="6">
      <w:numFmt w:val="bullet"/>
      <w:lvlText w:val="•"/>
      <w:lvlJc w:val="left"/>
      <w:pPr>
        <w:ind w:left="6451" w:hanging="720"/>
      </w:pPr>
      <w:rPr>
        <w:rFonts w:hint="default"/>
        <w:lang w:val="en-GB" w:eastAsia="en-US" w:bidi="ar-SA"/>
      </w:rPr>
    </w:lvl>
    <w:lvl w:ilvl="7">
      <w:numFmt w:val="bullet"/>
      <w:lvlText w:val="•"/>
      <w:lvlJc w:val="left"/>
      <w:pPr>
        <w:ind w:left="7390" w:hanging="720"/>
      </w:pPr>
      <w:rPr>
        <w:rFonts w:hint="default"/>
        <w:lang w:val="en-GB" w:eastAsia="en-US" w:bidi="ar-SA"/>
      </w:rPr>
    </w:lvl>
    <w:lvl w:ilvl="8">
      <w:numFmt w:val="bullet"/>
      <w:lvlText w:val="•"/>
      <w:lvlJc w:val="left"/>
      <w:pPr>
        <w:ind w:left="8329" w:hanging="720"/>
      </w:pPr>
      <w:rPr>
        <w:rFonts w:hint="default"/>
        <w:lang w:val="en-GB" w:eastAsia="en-US" w:bidi="ar-SA"/>
      </w:rPr>
    </w:lvl>
  </w:abstractNum>
  <w:abstractNum w:abstractNumId="50" w15:restartNumberingAfterBreak="0">
    <w:nsid w:val="733C25E0"/>
    <w:multiLevelType w:val="hybridMultilevel"/>
    <w:tmpl w:val="CF7A0EF8"/>
    <w:lvl w:ilvl="0" w:tplc="3DFC548C">
      <w:numFmt w:val="bullet"/>
      <w:lvlText w:val="-"/>
      <w:lvlJc w:val="left"/>
      <w:pPr>
        <w:ind w:left="720" w:hanging="360"/>
      </w:pPr>
      <w:rPr>
        <w:rFonts w:ascii="Verdana" w:eastAsia="Verdana" w:hAnsi="Verdana" w:cs="Verdana" w:hint="default"/>
        <w:b w:val="0"/>
        <w:bCs w:val="0"/>
        <w:i w:val="0"/>
        <w:iCs w:val="0"/>
        <w:w w:val="99"/>
        <w:sz w:val="20"/>
        <w:szCs w:val="20"/>
        <w:lang w:val="en-G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4E3681F"/>
    <w:multiLevelType w:val="multilevel"/>
    <w:tmpl w:val="9A1EF142"/>
    <w:lvl w:ilvl="0">
      <w:start w:val="4"/>
      <w:numFmt w:val="decimal"/>
      <w:lvlText w:val="%1"/>
      <w:lvlJc w:val="left"/>
      <w:pPr>
        <w:ind w:left="460" w:hanging="360"/>
      </w:pPr>
      <w:rPr>
        <w:rFonts w:hint="default"/>
        <w:lang w:val="en-GB" w:eastAsia="en-US" w:bidi="ar-SA"/>
      </w:rPr>
    </w:lvl>
    <w:lvl w:ilvl="1">
      <w:start w:val="1"/>
      <w:numFmt w:val="decimal"/>
      <w:lvlText w:val="%1.%2"/>
      <w:lvlJc w:val="left"/>
      <w:pPr>
        <w:ind w:left="460" w:hanging="360"/>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409" w:hanging="360"/>
      </w:pPr>
      <w:rPr>
        <w:rFonts w:hint="default"/>
        <w:lang w:val="en-GB" w:eastAsia="en-US" w:bidi="ar-SA"/>
      </w:rPr>
    </w:lvl>
    <w:lvl w:ilvl="3">
      <w:numFmt w:val="bullet"/>
      <w:lvlText w:val="•"/>
      <w:lvlJc w:val="left"/>
      <w:pPr>
        <w:ind w:left="3383" w:hanging="360"/>
      </w:pPr>
      <w:rPr>
        <w:rFonts w:hint="default"/>
        <w:lang w:val="en-GB" w:eastAsia="en-US" w:bidi="ar-SA"/>
      </w:rPr>
    </w:lvl>
    <w:lvl w:ilvl="4">
      <w:numFmt w:val="bullet"/>
      <w:lvlText w:val="•"/>
      <w:lvlJc w:val="left"/>
      <w:pPr>
        <w:ind w:left="4358" w:hanging="360"/>
      </w:pPr>
      <w:rPr>
        <w:rFonts w:hint="default"/>
        <w:lang w:val="en-GB" w:eastAsia="en-US" w:bidi="ar-SA"/>
      </w:rPr>
    </w:lvl>
    <w:lvl w:ilvl="5">
      <w:numFmt w:val="bullet"/>
      <w:lvlText w:val="•"/>
      <w:lvlJc w:val="left"/>
      <w:pPr>
        <w:ind w:left="5333" w:hanging="360"/>
      </w:pPr>
      <w:rPr>
        <w:rFonts w:hint="default"/>
        <w:lang w:val="en-GB" w:eastAsia="en-US" w:bidi="ar-SA"/>
      </w:rPr>
    </w:lvl>
    <w:lvl w:ilvl="6">
      <w:numFmt w:val="bullet"/>
      <w:lvlText w:val="•"/>
      <w:lvlJc w:val="left"/>
      <w:pPr>
        <w:ind w:left="6307" w:hanging="360"/>
      </w:pPr>
      <w:rPr>
        <w:rFonts w:hint="default"/>
        <w:lang w:val="en-GB" w:eastAsia="en-US" w:bidi="ar-SA"/>
      </w:rPr>
    </w:lvl>
    <w:lvl w:ilvl="7">
      <w:numFmt w:val="bullet"/>
      <w:lvlText w:val="•"/>
      <w:lvlJc w:val="left"/>
      <w:pPr>
        <w:ind w:left="7282" w:hanging="360"/>
      </w:pPr>
      <w:rPr>
        <w:rFonts w:hint="default"/>
        <w:lang w:val="en-GB" w:eastAsia="en-US" w:bidi="ar-SA"/>
      </w:rPr>
    </w:lvl>
    <w:lvl w:ilvl="8">
      <w:numFmt w:val="bullet"/>
      <w:lvlText w:val="•"/>
      <w:lvlJc w:val="left"/>
      <w:pPr>
        <w:ind w:left="8257" w:hanging="360"/>
      </w:pPr>
      <w:rPr>
        <w:rFonts w:hint="default"/>
        <w:lang w:val="en-GB" w:eastAsia="en-US" w:bidi="ar-SA"/>
      </w:rPr>
    </w:lvl>
  </w:abstractNum>
  <w:abstractNum w:abstractNumId="52" w15:restartNumberingAfterBreak="0">
    <w:nsid w:val="7CCC7EDB"/>
    <w:multiLevelType w:val="hybridMultilevel"/>
    <w:tmpl w:val="CC6E1786"/>
    <w:lvl w:ilvl="0" w:tplc="04140001">
      <w:start w:val="1"/>
      <w:numFmt w:val="bullet"/>
      <w:lvlText w:val=""/>
      <w:lvlJc w:val="left"/>
      <w:pPr>
        <w:ind w:left="820" w:hanging="360"/>
      </w:pPr>
      <w:rPr>
        <w:rFonts w:ascii="Symbol" w:hAnsi="Symbol"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53" w15:restartNumberingAfterBreak="0">
    <w:nsid w:val="7D237C59"/>
    <w:multiLevelType w:val="hybridMultilevel"/>
    <w:tmpl w:val="6EB46752"/>
    <w:lvl w:ilvl="0" w:tplc="19D21586">
      <w:start w:val="1"/>
      <w:numFmt w:val="lowerLetter"/>
      <w:lvlText w:val="%1."/>
      <w:lvlJc w:val="left"/>
      <w:pPr>
        <w:ind w:left="460" w:hanging="360"/>
      </w:pPr>
      <w:rPr>
        <w:rFonts w:ascii="Verdana" w:eastAsia="Verdana" w:hAnsi="Verdana" w:cs="Verdana" w:hint="default"/>
        <w:b w:val="0"/>
        <w:bCs w:val="0"/>
        <w:i w:val="0"/>
        <w:iCs w:val="0"/>
        <w:w w:val="99"/>
        <w:sz w:val="20"/>
        <w:szCs w:val="20"/>
        <w:lang w:val="en-GB" w:eastAsia="en-US" w:bidi="ar-SA"/>
      </w:rPr>
    </w:lvl>
    <w:lvl w:ilvl="1" w:tplc="F266E1FE">
      <w:numFmt w:val="bullet"/>
      <w:lvlText w:val="•"/>
      <w:lvlJc w:val="left"/>
      <w:pPr>
        <w:ind w:left="1434" w:hanging="360"/>
      </w:pPr>
      <w:rPr>
        <w:rFonts w:hint="default"/>
        <w:lang w:val="en-GB" w:eastAsia="en-US" w:bidi="ar-SA"/>
      </w:rPr>
    </w:lvl>
    <w:lvl w:ilvl="2" w:tplc="57E0AEA0">
      <w:numFmt w:val="bullet"/>
      <w:lvlText w:val="•"/>
      <w:lvlJc w:val="left"/>
      <w:pPr>
        <w:ind w:left="2409" w:hanging="360"/>
      </w:pPr>
      <w:rPr>
        <w:rFonts w:hint="default"/>
        <w:lang w:val="en-GB" w:eastAsia="en-US" w:bidi="ar-SA"/>
      </w:rPr>
    </w:lvl>
    <w:lvl w:ilvl="3" w:tplc="C8C83FD0">
      <w:numFmt w:val="bullet"/>
      <w:lvlText w:val="•"/>
      <w:lvlJc w:val="left"/>
      <w:pPr>
        <w:ind w:left="3383" w:hanging="360"/>
      </w:pPr>
      <w:rPr>
        <w:rFonts w:hint="default"/>
        <w:lang w:val="en-GB" w:eastAsia="en-US" w:bidi="ar-SA"/>
      </w:rPr>
    </w:lvl>
    <w:lvl w:ilvl="4" w:tplc="79E005E0">
      <w:numFmt w:val="bullet"/>
      <w:lvlText w:val="•"/>
      <w:lvlJc w:val="left"/>
      <w:pPr>
        <w:ind w:left="4358" w:hanging="360"/>
      </w:pPr>
      <w:rPr>
        <w:rFonts w:hint="default"/>
        <w:lang w:val="en-GB" w:eastAsia="en-US" w:bidi="ar-SA"/>
      </w:rPr>
    </w:lvl>
    <w:lvl w:ilvl="5" w:tplc="D8583A22">
      <w:numFmt w:val="bullet"/>
      <w:lvlText w:val="•"/>
      <w:lvlJc w:val="left"/>
      <w:pPr>
        <w:ind w:left="5333" w:hanging="360"/>
      </w:pPr>
      <w:rPr>
        <w:rFonts w:hint="default"/>
        <w:lang w:val="en-GB" w:eastAsia="en-US" w:bidi="ar-SA"/>
      </w:rPr>
    </w:lvl>
    <w:lvl w:ilvl="6" w:tplc="A5E27932">
      <w:numFmt w:val="bullet"/>
      <w:lvlText w:val="•"/>
      <w:lvlJc w:val="left"/>
      <w:pPr>
        <w:ind w:left="6307" w:hanging="360"/>
      </w:pPr>
      <w:rPr>
        <w:rFonts w:hint="default"/>
        <w:lang w:val="en-GB" w:eastAsia="en-US" w:bidi="ar-SA"/>
      </w:rPr>
    </w:lvl>
    <w:lvl w:ilvl="7" w:tplc="E92CF552">
      <w:numFmt w:val="bullet"/>
      <w:lvlText w:val="•"/>
      <w:lvlJc w:val="left"/>
      <w:pPr>
        <w:ind w:left="7282" w:hanging="360"/>
      </w:pPr>
      <w:rPr>
        <w:rFonts w:hint="default"/>
        <w:lang w:val="en-GB" w:eastAsia="en-US" w:bidi="ar-SA"/>
      </w:rPr>
    </w:lvl>
    <w:lvl w:ilvl="8" w:tplc="F7228EAC">
      <w:numFmt w:val="bullet"/>
      <w:lvlText w:val="•"/>
      <w:lvlJc w:val="left"/>
      <w:pPr>
        <w:ind w:left="8257" w:hanging="360"/>
      </w:pPr>
      <w:rPr>
        <w:rFonts w:hint="default"/>
        <w:lang w:val="en-GB" w:eastAsia="en-US" w:bidi="ar-SA"/>
      </w:rPr>
    </w:lvl>
  </w:abstractNum>
  <w:abstractNum w:abstractNumId="54" w15:restartNumberingAfterBreak="0">
    <w:nsid w:val="7E3D352A"/>
    <w:multiLevelType w:val="multilevel"/>
    <w:tmpl w:val="938034BA"/>
    <w:lvl w:ilvl="0">
      <w:start w:val="5"/>
      <w:numFmt w:val="decimal"/>
      <w:lvlText w:val="%1"/>
      <w:lvlJc w:val="left"/>
      <w:pPr>
        <w:ind w:left="806" w:hanging="706"/>
      </w:pPr>
      <w:rPr>
        <w:rFonts w:hint="default"/>
        <w:lang w:val="en-GB" w:eastAsia="en-US" w:bidi="ar-SA"/>
      </w:rPr>
    </w:lvl>
    <w:lvl w:ilvl="1">
      <w:start w:val="1"/>
      <w:numFmt w:val="decimal"/>
      <w:lvlText w:val="%1.%2"/>
      <w:lvlJc w:val="left"/>
      <w:pPr>
        <w:ind w:left="806" w:hanging="706"/>
      </w:pPr>
      <w:rPr>
        <w:rFonts w:ascii="Verdana" w:eastAsia="Verdana" w:hAnsi="Verdana" w:cs="Verdana" w:hint="default"/>
        <w:b w:val="0"/>
        <w:bCs w:val="0"/>
        <w:i w:val="0"/>
        <w:iCs w:val="0"/>
        <w:w w:val="99"/>
        <w:sz w:val="20"/>
        <w:szCs w:val="20"/>
        <w:lang w:val="en-GB" w:eastAsia="en-US" w:bidi="ar-SA"/>
      </w:rPr>
    </w:lvl>
    <w:lvl w:ilvl="2">
      <w:numFmt w:val="bullet"/>
      <w:lvlText w:val="•"/>
      <w:lvlJc w:val="left"/>
      <w:pPr>
        <w:ind w:left="2681" w:hanging="706"/>
      </w:pPr>
      <w:rPr>
        <w:rFonts w:hint="default"/>
        <w:lang w:val="en-GB" w:eastAsia="en-US" w:bidi="ar-SA"/>
      </w:rPr>
    </w:lvl>
    <w:lvl w:ilvl="3">
      <w:numFmt w:val="bullet"/>
      <w:lvlText w:val="•"/>
      <w:lvlJc w:val="left"/>
      <w:pPr>
        <w:ind w:left="3621" w:hanging="706"/>
      </w:pPr>
      <w:rPr>
        <w:rFonts w:hint="default"/>
        <w:lang w:val="en-GB" w:eastAsia="en-US" w:bidi="ar-SA"/>
      </w:rPr>
    </w:lvl>
    <w:lvl w:ilvl="4">
      <w:numFmt w:val="bullet"/>
      <w:lvlText w:val="•"/>
      <w:lvlJc w:val="left"/>
      <w:pPr>
        <w:ind w:left="4562" w:hanging="706"/>
      </w:pPr>
      <w:rPr>
        <w:rFonts w:hint="default"/>
        <w:lang w:val="en-GB" w:eastAsia="en-US" w:bidi="ar-SA"/>
      </w:rPr>
    </w:lvl>
    <w:lvl w:ilvl="5">
      <w:numFmt w:val="bullet"/>
      <w:lvlText w:val="•"/>
      <w:lvlJc w:val="left"/>
      <w:pPr>
        <w:ind w:left="5503" w:hanging="706"/>
      </w:pPr>
      <w:rPr>
        <w:rFonts w:hint="default"/>
        <w:lang w:val="en-GB" w:eastAsia="en-US" w:bidi="ar-SA"/>
      </w:rPr>
    </w:lvl>
    <w:lvl w:ilvl="6">
      <w:numFmt w:val="bullet"/>
      <w:lvlText w:val="•"/>
      <w:lvlJc w:val="left"/>
      <w:pPr>
        <w:ind w:left="6443" w:hanging="706"/>
      </w:pPr>
      <w:rPr>
        <w:rFonts w:hint="default"/>
        <w:lang w:val="en-GB" w:eastAsia="en-US" w:bidi="ar-SA"/>
      </w:rPr>
    </w:lvl>
    <w:lvl w:ilvl="7">
      <w:numFmt w:val="bullet"/>
      <w:lvlText w:val="•"/>
      <w:lvlJc w:val="left"/>
      <w:pPr>
        <w:ind w:left="7384" w:hanging="706"/>
      </w:pPr>
      <w:rPr>
        <w:rFonts w:hint="default"/>
        <w:lang w:val="en-GB" w:eastAsia="en-US" w:bidi="ar-SA"/>
      </w:rPr>
    </w:lvl>
    <w:lvl w:ilvl="8">
      <w:numFmt w:val="bullet"/>
      <w:lvlText w:val="•"/>
      <w:lvlJc w:val="left"/>
      <w:pPr>
        <w:ind w:left="8325" w:hanging="706"/>
      </w:pPr>
      <w:rPr>
        <w:rFonts w:hint="default"/>
        <w:lang w:val="en-GB" w:eastAsia="en-US" w:bidi="ar-SA"/>
      </w:rPr>
    </w:lvl>
  </w:abstractNum>
  <w:num w:numId="1" w16cid:durableId="1293438930">
    <w:abstractNumId w:val="24"/>
  </w:num>
  <w:num w:numId="2" w16cid:durableId="1829710031">
    <w:abstractNumId w:val="54"/>
  </w:num>
  <w:num w:numId="3" w16cid:durableId="1414551911">
    <w:abstractNumId w:val="51"/>
  </w:num>
  <w:num w:numId="4" w16cid:durableId="180246919">
    <w:abstractNumId w:val="38"/>
  </w:num>
  <w:num w:numId="5" w16cid:durableId="1811556332">
    <w:abstractNumId w:val="33"/>
  </w:num>
  <w:num w:numId="6" w16cid:durableId="828061750">
    <w:abstractNumId w:val="4"/>
  </w:num>
  <w:num w:numId="7" w16cid:durableId="807013324">
    <w:abstractNumId w:val="30"/>
  </w:num>
  <w:num w:numId="8" w16cid:durableId="1012102424">
    <w:abstractNumId w:val="36"/>
  </w:num>
  <w:num w:numId="9" w16cid:durableId="1592811400">
    <w:abstractNumId w:val="15"/>
  </w:num>
  <w:num w:numId="10" w16cid:durableId="27799598">
    <w:abstractNumId w:val="40"/>
  </w:num>
  <w:num w:numId="11" w16cid:durableId="38559258">
    <w:abstractNumId w:val="6"/>
  </w:num>
  <w:num w:numId="12" w16cid:durableId="1611428946">
    <w:abstractNumId w:val="18"/>
  </w:num>
  <w:num w:numId="13" w16cid:durableId="1294095259">
    <w:abstractNumId w:val="28"/>
  </w:num>
  <w:num w:numId="14" w16cid:durableId="677655603">
    <w:abstractNumId w:val="48"/>
  </w:num>
  <w:num w:numId="15" w16cid:durableId="1164397771">
    <w:abstractNumId w:val="8"/>
  </w:num>
  <w:num w:numId="16" w16cid:durableId="1468745676">
    <w:abstractNumId w:val="37"/>
  </w:num>
  <w:num w:numId="17" w16cid:durableId="426658084">
    <w:abstractNumId w:val="0"/>
  </w:num>
  <w:num w:numId="18" w16cid:durableId="649284021">
    <w:abstractNumId w:val="53"/>
  </w:num>
  <w:num w:numId="19" w16cid:durableId="1984777321">
    <w:abstractNumId w:val="44"/>
  </w:num>
  <w:num w:numId="20" w16cid:durableId="638146428">
    <w:abstractNumId w:val="19"/>
  </w:num>
  <w:num w:numId="21" w16cid:durableId="1795055999">
    <w:abstractNumId w:val="41"/>
  </w:num>
  <w:num w:numId="22" w16cid:durableId="279606441">
    <w:abstractNumId w:val="21"/>
  </w:num>
  <w:num w:numId="23" w16cid:durableId="1466317421">
    <w:abstractNumId w:val="20"/>
  </w:num>
  <w:num w:numId="24" w16cid:durableId="639652718">
    <w:abstractNumId w:val="12"/>
  </w:num>
  <w:num w:numId="25" w16cid:durableId="1757706504">
    <w:abstractNumId w:val="25"/>
  </w:num>
  <w:num w:numId="26" w16cid:durableId="1930693168">
    <w:abstractNumId w:val="49"/>
  </w:num>
  <w:num w:numId="27" w16cid:durableId="1926184257">
    <w:abstractNumId w:val="11"/>
  </w:num>
  <w:num w:numId="28" w16cid:durableId="586040021">
    <w:abstractNumId w:val="13"/>
  </w:num>
  <w:num w:numId="29" w16cid:durableId="938760237">
    <w:abstractNumId w:val="29"/>
  </w:num>
  <w:num w:numId="30" w16cid:durableId="1905529956">
    <w:abstractNumId w:val="16"/>
  </w:num>
  <w:num w:numId="31" w16cid:durableId="1885823909">
    <w:abstractNumId w:val="27"/>
  </w:num>
  <w:num w:numId="32" w16cid:durableId="62804467">
    <w:abstractNumId w:val="22"/>
  </w:num>
  <w:num w:numId="33" w16cid:durableId="387537574">
    <w:abstractNumId w:val="45"/>
  </w:num>
  <w:num w:numId="34" w16cid:durableId="1649632339">
    <w:abstractNumId w:val="7"/>
  </w:num>
  <w:num w:numId="35" w16cid:durableId="271208515">
    <w:abstractNumId w:val="23"/>
  </w:num>
  <w:num w:numId="36" w16cid:durableId="1905950651">
    <w:abstractNumId w:val="2"/>
  </w:num>
  <w:num w:numId="37" w16cid:durableId="5788965">
    <w:abstractNumId w:val="46"/>
  </w:num>
  <w:num w:numId="38" w16cid:durableId="522203913">
    <w:abstractNumId w:val="31"/>
  </w:num>
  <w:num w:numId="39" w16cid:durableId="716471463">
    <w:abstractNumId w:val="34"/>
  </w:num>
  <w:num w:numId="40" w16cid:durableId="1536313596">
    <w:abstractNumId w:val="14"/>
  </w:num>
  <w:num w:numId="41" w16cid:durableId="186525518">
    <w:abstractNumId w:val="3"/>
  </w:num>
  <w:num w:numId="42" w16cid:durableId="398602726">
    <w:abstractNumId w:val="50"/>
  </w:num>
  <w:num w:numId="43" w16cid:durableId="227806332">
    <w:abstractNumId w:val="5"/>
  </w:num>
  <w:num w:numId="44" w16cid:durableId="1411394098">
    <w:abstractNumId w:val="52"/>
  </w:num>
  <w:num w:numId="45" w16cid:durableId="355469197">
    <w:abstractNumId w:val="35"/>
  </w:num>
  <w:num w:numId="46" w16cid:durableId="182474102">
    <w:abstractNumId w:val="39"/>
  </w:num>
  <w:num w:numId="47" w16cid:durableId="467014993">
    <w:abstractNumId w:val="10"/>
  </w:num>
  <w:num w:numId="48" w16cid:durableId="2010205412">
    <w:abstractNumId w:val="17"/>
  </w:num>
  <w:num w:numId="49" w16cid:durableId="1637294231">
    <w:abstractNumId w:val="1"/>
  </w:num>
  <w:num w:numId="50" w16cid:durableId="563686119">
    <w:abstractNumId w:val="9"/>
  </w:num>
  <w:num w:numId="51" w16cid:durableId="81605724">
    <w:abstractNumId w:val="47"/>
  </w:num>
  <w:num w:numId="52" w16cid:durableId="734166292">
    <w:abstractNumId w:val="32"/>
  </w:num>
  <w:num w:numId="53" w16cid:durableId="1364132551">
    <w:abstractNumId w:val="26"/>
  </w:num>
  <w:num w:numId="54" w16cid:durableId="1593932680">
    <w:abstractNumId w:val="43"/>
  </w:num>
  <w:num w:numId="55" w16cid:durableId="252322830">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50"/>
    <w:rsid w:val="0001132B"/>
    <w:rsid w:val="0001351D"/>
    <w:rsid w:val="00016A7A"/>
    <w:rsid w:val="0001777B"/>
    <w:rsid w:val="00020138"/>
    <w:rsid w:val="00026251"/>
    <w:rsid w:val="00026C47"/>
    <w:rsid w:val="000311F1"/>
    <w:rsid w:val="0003777E"/>
    <w:rsid w:val="00040A0F"/>
    <w:rsid w:val="000418D8"/>
    <w:rsid w:val="00043541"/>
    <w:rsid w:val="00047C2A"/>
    <w:rsid w:val="000840DB"/>
    <w:rsid w:val="00092DF8"/>
    <w:rsid w:val="000A2F28"/>
    <w:rsid w:val="000C0F7C"/>
    <w:rsid w:val="000D3598"/>
    <w:rsid w:val="000D3C59"/>
    <w:rsid w:val="000D6E3E"/>
    <w:rsid w:val="000E117F"/>
    <w:rsid w:val="000E41FE"/>
    <w:rsid w:val="000E4782"/>
    <w:rsid w:val="000E63CF"/>
    <w:rsid w:val="000F25F6"/>
    <w:rsid w:val="000F4690"/>
    <w:rsid w:val="00107AA1"/>
    <w:rsid w:val="00115B71"/>
    <w:rsid w:val="001165EB"/>
    <w:rsid w:val="00154A9A"/>
    <w:rsid w:val="00161007"/>
    <w:rsid w:val="00163F87"/>
    <w:rsid w:val="00164745"/>
    <w:rsid w:val="00164796"/>
    <w:rsid w:val="00165C79"/>
    <w:rsid w:val="0017104C"/>
    <w:rsid w:val="001716D2"/>
    <w:rsid w:val="001745FD"/>
    <w:rsid w:val="00186A99"/>
    <w:rsid w:val="00192102"/>
    <w:rsid w:val="001C3233"/>
    <w:rsid w:val="001D1A76"/>
    <w:rsid w:val="001D41FD"/>
    <w:rsid w:val="001E4529"/>
    <w:rsid w:val="002122E6"/>
    <w:rsid w:val="00212FE4"/>
    <w:rsid w:val="00215ABD"/>
    <w:rsid w:val="00222E86"/>
    <w:rsid w:val="00232B4E"/>
    <w:rsid w:val="00242BD8"/>
    <w:rsid w:val="00246F21"/>
    <w:rsid w:val="002513E3"/>
    <w:rsid w:val="00267CC1"/>
    <w:rsid w:val="00273AE8"/>
    <w:rsid w:val="002761DA"/>
    <w:rsid w:val="002803CF"/>
    <w:rsid w:val="002832FE"/>
    <w:rsid w:val="00294CBD"/>
    <w:rsid w:val="002B0053"/>
    <w:rsid w:val="002C328A"/>
    <w:rsid w:val="002C3B21"/>
    <w:rsid w:val="002C5295"/>
    <w:rsid w:val="002D2B02"/>
    <w:rsid w:val="002E27FF"/>
    <w:rsid w:val="002E2C4E"/>
    <w:rsid w:val="002E3550"/>
    <w:rsid w:val="002E4524"/>
    <w:rsid w:val="002E4B5E"/>
    <w:rsid w:val="002F0FE4"/>
    <w:rsid w:val="002F58F8"/>
    <w:rsid w:val="00307D0F"/>
    <w:rsid w:val="00321A42"/>
    <w:rsid w:val="00325EF2"/>
    <w:rsid w:val="003300B8"/>
    <w:rsid w:val="00342598"/>
    <w:rsid w:val="003455B5"/>
    <w:rsid w:val="00354A50"/>
    <w:rsid w:val="00360A3D"/>
    <w:rsid w:val="00371869"/>
    <w:rsid w:val="003725F3"/>
    <w:rsid w:val="00372A5B"/>
    <w:rsid w:val="00372D19"/>
    <w:rsid w:val="00381E91"/>
    <w:rsid w:val="003879D6"/>
    <w:rsid w:val="0039257B"/>
    <w:rsid w:val="003A08E7"/>
    <w:rsid w:val="003B756B"/>
    <w:rsid w:val="003C1552"/>
    <w:rsid w:val="003D6C42"/>
    <w:rsid w:val="003E46AD"/>
    <w:rsid w:val="003F0390"/>
    <w:rsid w:val="004001B3"/>
    <w:rsid w:val="00411C4A"/>
    <w:rsid w:val="00412604"/>
    <w:rsid w:val="00420ED4"/>
    <w:rsid w:val="00430AB4"/>
    <w:rsid w:val="0043419D"/>
    <w:rsid w:val="004523BF"/>
    <w:rsid w:val="0045634A"/>
    <w:rsid w:val="00471385"/>
    <w:rsid w:val="00476121"/>
    <w:rsid w:val="00486980"/>
    <w:rsid w:val="00486AD0"/>
    <w:rsid w:val="00486CAF"/>
    <w:rsid w:val="00487BF1"/>
    <w:rsid w:val="00490EFD"/>
    <w:rsid w:val="004A79B2"/>
    <w:rsid w:val="004C1798"/>
    <w:rsid w:val="004C6BA1"/>
    <w:rsid w:val="004D3E92"/>
    <w:rsid w:val="004D42F6"/>
    <w:rsid w:val="004E292A"/>
    <w:rsid w:val="004E402B"/>
    <w:rsid w:val="004E5A09"/>
    <w:rsid w:val="004F0287"/>
    <w:rsid w:val="004F494F"/>
    <w:rsid w:val="004F57A6"/>
    <w:rsid w:val="00526ABE"/>
    <w:rsid w:val="00532BD6"/>
    <w:rsid w:val="00533D39"/>
    <w:rsid w:val="00534D3E"/>
    <w:rsid w:val="005357E9"/>
    <w:rsid w:val="00536A74"/>
    <w:rsid w:val="00551CBC"/>
    <w:rsid w:val="00555876"/>
    <w:rsid w:val="005656EC"/>
    <w:rsid w:val="005923A3"/>
    <w:rsid w:val="0059286D"/>
    <w:rsid w:val="006019E5"/>
    <w:rsid w:val="0060269F"/>
    <w:rsid w:val="0061140A"/>
    <w:rsid w:val="00616DE5"/>
    <w:rsid w:val="00625466"/>
    <w:rsid w:val="006431E5"/>
    <w:rsid w:val="006538ED"/>
    <w:rsid w:val="006627E1"/>
    <w:rsid w:val="0066445A"/>
    <w:rsid w:val="0066599E"/>
    <w:rsid w:val="006704A9"/>
    <w:rsid w:val="00681E57"/>
    <w:rsid w:val="00685178"/>
    <w:rsid w:val="006A2C7C"/>
    <w:rsid w:val="006B5DEF"/>
    <w:rsid w:val="006B6E00"/>
    <w:rsid w:val="006C5CFB"/>
    <w:rsid w:val="006D2A71"/>
    <w:rsid w:val="006D642B"/>
    <w:rsid w:val="006E0429"/>
    <w:rsid w:val="006E197B"/>
    <w:rsid w:val="006E4E95"/>
    <w:rsid w:val="006E7D56"/>
    <w:rsid w:val="007052FA"/>
    <w:rsid w:val="007151D2"/>
    <w:rsid w:val="00723D39"/>
    <w:rsid w:val="00724874"/>
    <w:rsid w:val="00731C68"/>
    <w:rsid w:val="00737BB7"/>
    <w:rsid w:val="0076016C"/>
    <w:rsid w:val="00773DDA"/>
    <w:rsid w:val="00786E2C"/>
    <w:rsid w:val="007A0427"/>
    <w:rsid w:val="007A1975"/>
    <w:rsid w:val="007A788B"/>
    <w:rsid w:val="007B335C"/>
    <w:rsid w:val="007C1D60"/>
    <w:rsid w:val="007C5577"/>
    <w:rsid w:val="007C6534"/>
    <w:rsid w:val="007D766D"/>
    <w:rsid w:val="007E1864"/>
    <w:rsid w:val="007F1248"/>
    <w:rsid w:val="007F6D70"/>
    <w:rsid w:val="00813930"/>
    <w:rsid w:val="00820EF9"/>
    <w:rsid w:val="00821D86"/>
    <w:rsid w:val="00824830"/>
    <w:rsid w:val="00831666"/>
    <w:rsid w:val="00835105"/>
    <w:rsid w:val="0083554F"/>
    <w:rsid w:val="00841C33"/>
    <w:rsid w:val="0084616D"/>
    <w:rsid w:val="00861F31"/>
    <w:rsid w:val="00862173"/>
    <w:rsid w:val="0086270B"/>
    <w:rsid w:val="00865FB9"/>
    <w:rsid w:val="00867DE5"/>
    <w:rsid w:val="008722F7"/>
    <w:rsid w:val="008906F6"/>
    <w:rsid w:val="00890EF0"/>
    <w:rsid w:val="00893432"/>
    <w:rsid w:val="008979A9"/>
    <w:rsid w:val="008B623B"/>
    <w:rsid w:val="008C475D"/>
    <w:rsid w:val="008C5123"/>
    <w:rsid w:val="008D50AA"/>
    <w:rsid w:val="008E31F4"/>
    <w:rsid w:val="008E6DA8"/>
    <w:rsid w:val="008E753F"/>
    <w:rsid w:val="008F4B27"/>
    <w:rsid w:val="0090202B"/>
    <w:rsid w:val="009067E5"/>
    <w:rsid w:val="00920B71"/>
    <w:rsid w:val="00940BF9"/>
    <w:rsid w:val="009507A6"/>
    <w:rsid w:val="00955CA1"/>
    <w:rsid w:val="0097461E"/>
    <w:rsid w:val="00995B0C"/>
    <w:rsid w:val="009A415D"/>
    <w:rsid w:val="009A5F43"/>
    <w:rsid w:val="009A614A"/>
    <w:rsid w:val="009B1F79"/>
    <w:rsid w:val="009B5047"/>
    <w:rsid w:val="009D6A10"/>
    <w:rsid w:val="009E16BF"/>
    <w:rsid w:val="009E43AC"/>
    <w:rsid w:val="00A03823"/>
    <w:rsid w:val="00A03E15"/>
    <w:rsid w:val="00A0576C"/>
    <w:rsid w:val="00A11666"/>
    <w:rsid w:val="00A12025"/>
    <w:rsid w:val="00A14219"/>
    <w:rsid w:val="00A17F74"/>
    <w:rsid w:val="00A20659"/>
    <w:rsid w:val="00A219AF"/>
    <w:rsid w:val="00A22484"/>
    <w:rsid w:val="00A25072"/>
    <w:rsid w:val="00A25E39"/>
    <w:rsid w:val="00A2619E"/>
    <w:rsid w:val="00A27E9F"/>
    <w:rsid w:val="00A329D4"/>
    <w:rsid w:val="00A332C4"/>
    <w:rsid w:val="00A344D7"/>
    <w:rsid w:val="00A77731"/>
    <w:rsid w:val="00A865FA"/>
    <w:rsid w:val="00A97899"/>
    <w:rsid w:val="00AA2CE3"/>
    <w:rsid w:val="00AA52B7"/>
    <w:rsid w:val="00AA7B06"/>
    <w:rsid w:val="00AB1DB1"/>
    <w:rsid w:val="00AD60E3"/>
    <w:rsid w:val="00AE7222"/>
    <w:rsid w:val="00B2131F"/>
    <w:rsid w:val="00B25B44"/>
    <w:rsid w:val="00B25BFF"/>
    <w:rsid w:val="00B30947"/>
    <w:rsid w:val="00B422B2"/>
    <w:rsid w:val="00B5442C"/>
    <w:rsid w:val="00B605F2"/>
    <w:rsid w:val="00B75651"/>
    <w:rsid w:val="00B80D75"/>
    <w:rsid w:val="00B90083"/>
    <w:rsid w:val="00BA01CF"/>
    <w:rsid w:val="00BB1DF3"/>
    <w:rsid w:val="00BB6FE3"/>
    <w:rsid w:val="00BD392E"/>
    <w:rsid w:val="00BE5FFD"/>
    <w:rsid w:val="00BE6E11"/>
    <w:rsid w:val="00BE737D"/>
    <w:rsid w:val="00BF79F5"/>
    <w:rsid w:val="00C23A07"/>
    <w:rsid w:val="00C248BC"/>
    <w:rsid w:val="00C27F42"/>
    <w:rsid w:val="00C4498F"/>
    <w:rsid w:val="00C55B81"/>
    <w:rsid w:val="00C62DD8"/>
    <w:rsid w:val="00C63B85"/>
    <w:rsid w:val="00C641DA"/>
    <w:rsid w:val="00C7108C"/>
    <w:rsid w:val="00C7287C"/>
    <w:rsid w:val="00C859C9"/>
    <w:rsid w:val="00CB3F92"/>
    <w:rsid w:val="00CC21BA"/>
    <w:rsid w:val="00CC6FFE"/>
    <w:rsid w:val="00D02307"/>
    <w:rsid w:val="00D03F0A"/>
    <w:rsid w:val="00D133F5"/>
    <w:rsid w:val="00D36EE7"/>
    <w:rsid w:val="00D42635"/>
    <w:rsid w:val="00D452C8"/>
    <w:rsid w:val="00D50B76"/>
    <w:rsid w:val="00D57496"/>
    <w:rsid w:val="00D667D6"/>
    <w:rsid w:val="00D703DD"/>
    <w:rsid w:val="00D806C1"/>
    <w:rsid w:val="00D850AF"/>
    <w:rsid w:val="00D917C1"/>
    <w:rsid w:val="00DB0204"/>
    <w:rsid w:val="00DB6A31"/>
    <w:rsid w:val="00DC7CA5"/>
    <w:rsid w:val="00DD0032"/>
    <w:rsid w:val="00DE2FBA"/>
    <w:rsid w:val="00DF4C39"/>
    <w:rsid w:val="00E01FA5"/>
    <w:rsid w:val="00E0688E"/>
    <w:rsid w:val="00E10AC6"/>
    <w:rsid w:val="00E1189D"/>
    <w:rsid w:val="00E12402"/>
    <w:rsid w:val="00E22C5B"/>
    <w:rsid w:val="00E343C5"/>
    <w:rsid w:val="00E4082C"/>
    <w:rsid w:val="00E434EE"/>
    <w:rsid w:val="00E5069F"/>
    <w:rsid w:val="00E54550"/>
    <w:rsid w:val="00E647EA"/>
    <w:rsid w:val="00E72661"/>
    <w:rsid w:val="00E761D1"/>
    <w:rsid w:val="00E77454"/>
    <w:rsid w:val="00E84BF3"/>
    <w:rsid w:val="00E93694"/>
    <w:rsid w:val="00EA0F84"/>
    <w:rsid w:val="00EB20DC"/>
    <w:rsid w:val="00EB3873"/>
    <w:rsid w:val="00EB4A1C"/>
    <w:rsid w:val="00EC249B"/>
    <w:rsid w:val="00ED0205"/>
    <w:rsid w:val="00ED05FA"/>
    <w:rsid w:val="00EE2E0A"/>
    <w:rsid w:val="00EE6E17"/>
    <w:rsid w:val="00EF7108"/>
    <w:rsid w:val="00F013AB"/>
    <w:rsid w:val="00F02B41"/>
    <w:rsid w:val="00F0653B"/>
    <w:rsid w:val="00F17958"/>
    <w:rsid w:val="00F300EA"/>
    <w:rsid w:val="00F34169"/>
    <w:rsid w:val="00F35B41"/>
    <w:rsid w:val="00F366E8"/>
    <w:rsid w:val="00F379CE"/>
    <w:rsid w:val="00F53492"/>
    <w:rsid w:val="00F5362B"/>
    <w:rsid w:val="00F54198"/>
    <w:rsid w:val="00F619D7"/>
    <w:rsid w:val="00F64154"/>
    <w:rsid w:val="00F75591"/>
    <w:rsid w:val="00F832B5"/>
    <w:rsid w:val="00FA2825"/>
    <w:rsid w:val="00FA535A"/>
    <w:rsid w:val="00FA72CE"/>
    <w:rsid w:val="00FB74D3"/>
    <w:rsid w:val="00FC364F"/>
    <w:rsid w:val="00FC36D6"/>
    <w:rsid w:val="00FC718B"/>
    <w:rsid w:val="00FC76A4"/>
    <w:rsid w:val="00FD01DE"/>
    <w:rsid w:val="00FE1AF0"/>
    <w:rsid w:val="00FE4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6072"/>
  <w15:docId w15:val="{F6587C7D-5BC7-422B-91DD-E5D38EF7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02D70"/>
        <w:szCs w:val="22"/>
        <w:lang w:val="nl-NL"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80"/>
    <w:rPr>
      <w:rFonts w:ascii="Arial" w:hAnsi="Arial"/>
      <w:color w:val="545656"/>
    </w:rPr>
  </w:style>
  <w:style w:type="paragraph" w:styleId="Overskrift1">
    <w:name w:val="heading 1"/>
    <w:basedOn w:val="Normal"/>
    <w:next w:val="Normal"/>
    <w:link w:val="Overskrift1Tegn"/>
    <w:uiPriority w:val="9"/>
    <w:qFormat/>
    <w:rsid w:val="00043541"/>
    <w:pPr>
      <w:keepNext/>
      <w:keepLines/>
      <w:spacing w:after="0"/>
      <w:outlineLvl w:val="0"/>
    </w:pPr>
    <w:rPr>
      <w:rFonts w:eastAsiaTheme="majorEastAsia" w:cstheme="majorBidi"/>
      <w:b/>
      <w:bCs/>
      <w:color w:val="545656" w:themeColor="text1"/>
      <w:szCs w:val="28"/>
    </w:rPr>
  </w:style>
  <w:style w:type="paragraph" w:styleId="Overskrift2">
    <w:name w:val="heading 2"/>
    <w:basedOn w:val="Normal"/>
    <w:next w:val="Normal"/>
    <w:link w:val="Overskrift2Tegn"/>
    <w:uiPriority w:val="9"/>
    <w:unhideWhenUsed/>
    <w:qFormat/>
    <w:rsid w:val="0001777B"/>
    <w:pPr>
      <w:keepNext/>
      <w:keepLines/>
      <w:spacing w:before="200" w:after="0"/>
      <w:outlineLvl w:val="1"/>
    </w:pPr>
    <w:rPr>
      <w:rFonts w:asciiTheme="majorHAnsi" w:eastAsiaTheme="majorEastAsia" w:hAnsiTheme="majorHAnsi" w:cstheme="majorBidi"/>
      <w:b/>
      <w:bCs/>
      <w:color w:val="F06400" w:themeColor="accent1"/>
      <w:sz w:val="26"/>
      <w:szCs w:val="26"/>
    </w:rPr>
  </w:style>
  <w:style w:type="paragraph" w:styleId="Overskrift3">
    <w:name w:val="heading 3"/>
    <w:basedOn w:val="Normal"/>
    <w:next w:val="Normal"/>
    <w:link w:val="Overskrift3Tegn"/>
    <w:uiPriority w:val="9"/>
    <w:unhideWhenUsed/>
    <w:qFormat/>
    <w:rsid w:val="0001777B"/>
    <w:pPr>
      <w:keepNext/>
      <w:keepLines/>
      <w:spacing w:before="200" w:after="0"/>
      <w:outlineLvl w:val="2"/>
    </w:pPr>
    <w:rPr>
      <w:rFonts w:asciiTheme="majorHAnsi" w:eastAsiaTheme="majorEastAsia" w:hAnsiTheme="majorHAnsi" w:cstheme="majorBidi"/>
      <w:b/>
      <w:bCs/>
      <w:color w:val="F06400" w:themeColor="accent1"/>
    </w:rPr>
  </w:style>
  <w:style w:type="paragraph" w:styleId="Overskrift4">
    <w:name w:val="heading 4"/>
    <w:basedOn w:val="Normal"/>
    <w:next w:val="Normal"/>
    <w:link w:val="Overskrift4Tegn"/>
    <w:uiPriority w:val="9"/>
    <w:unhideWhenUsed/>
    <w:qFormat/>
    <w:rsid w:val="0001777B"/>
    <w:pPr>
      <w:keepNext/>
      <w:keepLines/>
      <w:spacing w:before="200" w:after="0"/>
      <w:outlineLvl w:val="3"/>
    </w:pPr>
    <w:rPr>
      <w:rFonts w:asciiTheme="majorHAnsi" w:eastAsiaTheme="majorEastAsia" w:hAnsiTheme="majorHAnsi" w:cstheme="majorBidi"/>
      <w:b/>
      <w:bCs/>
      <w:iCs/>
      <w:color w:val="F06400" w:themeColor="accent1"/>
    </w:rPr>
  </w:style>
  <w:style w:type="paragraph" w:styleId="Overskrift5">
    <w:name w:val="heading 5"/>
    <w:basedOn w:val="Normal"/>
    <w:next w:val="Normal"/>
    <w:link w:val="Overskrift5Tegn"/>
    <w:uiPriority w:val="9"/>
    <w:semiHidden/>
    <w:unhideWhenUsed/>
    <w:qFormat/>
    <w:rsid w:val="0001777B"/>
    <w:pPr>
      <w:keepNext/>
      <w:keepLines/>
      <w:spacing w:before="200" w:after="0"/>
      <w:outlineLvl w:val="4"/>
    </w:pPr>
    <w:rPr>
      <w:rFonts w:asciiTheme="majorHAnsi" w:eastAsiaTheme="majorEastAsia" w:hAnsiTheme="majorHAnsi" w:cstheme="majorBidi"/>
      <w:color w:val="EE4C14"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F0287"/>
    <w:pPr>
      <w:tabs>
        <w:tab w:val="center" w:pos="4536"/>
        <w:tab w:val="right" w:pos="9072"/>
      </w:tabs>
      <w:spacing w:after="0"/>
    </w:pPr>
  </w:style>
  <w:style w:type="character" w:customStyle="1" w:styleId="TopptekstTegn">
    <w:name w:val="Topptekst Tegn"/>
    <w:basedOn w:val="Standardskriftforavsnitt"/>
    <w:link w:val="Topptekst"/>
    <w:uiPriority w:val="99"/>
    <w:rsid w:val="004F0287"/>
  </w:style>
  <w:style w:type="paragraph" w:styleId="Bunntekst">
    <w:name w:val="footer"/>
    <w:basedOn w:val="Normal"/>
    <w:link w:val="BunntekstTegn"/>
    <w:uiPriority w:val="99"/>
    <w:unhideWhenUsed/>
    <w:rsid w:val="004F0287"/>
    <w:pPr>
      <w:tabs>
        <w:tab w:val="center" w:pos="4536"/>
        <w:tab w:val="right" w:pos="9072"/>
      </w:tabs>
      <w:spacing w:after="0"/>
    </w:pPr>
  </w:style>
  <w:style w:type="character" w:customStyle="1" w:styleId="BunntekstTegn">
    <w:name w:val="Bunntekst Tegn"/>
    <w:basedOn w:val="Standardskriftforavsnitt"/>
    <w:link w:val="Bunntekst"/>
    <w:uiPriority w:val="99"/>
    <w:rsid w:val="004F0287"/>
  </w:style>
  <w:style w:type="paragraph" w:styleId="Bobletekst">
    <w:name w:val="Balloon Text"/>
    <w:basedOn w:val="Normal"/>
    <w:link w:val="BobletekstTegn"/>
    <w:uiPriority w:val="99"/>
    <w:semiHidden/>
    <w:unhideWhenUsed/>
    <w:rsid w:val="004F0287"/>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4F0287"/>
    <w:rPr>
      <w:rFonts w:ascii="Tahoma" w:hAnsi="Tahoma" w:cs="Tahoma"/>
      <w:sz w:val="16"/>
      <w:szCs w:val="16"/>
    </w:rPr>
  </w:style>
  <w:style w:type="paragraph" w:customStyle="1" w:styleId="BasicParagraph">
    <w:name w:val="[Basic Paragraph]"/>
    <w:basedOn w:val="Normal"/>
    <w:uiPriority w:val="99"/>
    <w:rsid w:val="004F028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Overskrift1Tegn">
    <w:name w:val="Overskrift 1 Tegn"/>
    <w:basedOn w:val="Standardskriftforavsnitt"/>
    <w:link w:val="Overskrift1"/>
    <w:uiPriority w:val="9"/>
    <w:rsid w:val="00043541"/>
    <w:rPr>
      <w:rFonts w:ascii="Arial" w:eastAsiaTheme="majorEastAsia" w:hAnsi="Arial" w:cstheme="majorBidi"/>
      <w:b/>
      <w:bCs/>
      <w:color w:val="545656" w:themeColor="text1"/>
      <w:szCs w:val="28"/>
    </w:rPr>
  </w:style>
  <w:style w:type="paragraph" w:styleId="Tittel">
    <w:name w:val="Title"/>
    <w:basedOn w:val="Normal"/>
    <w:next w:val="Normal"/>
    <w:link w:val="TittelTegn"/>
    <w:uiPriority w:val="10"/>
    <w:qFormat/>
    <w:rsid w:val="00EF7108"/>
    <w:pPr>
      <w:pBdr>
        <w:bottom w:val="single" w:sz="8" w:space="4" w:color="F06400" w:themeColor="accent1"/>
      </w:pBdr>
      <w:spacing w:after="300"/>
      <w:contextualSpacing/>
    </w:pPr>
    <w:rPr>
      <w:rFonts w:asciiTheme="majorHAnsi" w:eastAsiaTheme="majorEastAsia" w:hAnsiTheme="majorHAnsi" w:cstheme="majorBidi"/>
      <w:color w:val="EE4C14" w:themeColor="text2"/>
      <w:spacing w:val="5"/>
      <w:kern w:val="28"/>
      <w:sz w:val="52"/>
      <w:szCs w:val="52"/>
    </w:rPr>
  </w:style>
  <w:style w:type="character" w:customStyle="1" w:styleId="TittelTegn">
    <w:name w:val="Tittel Tegn"/>
    <w:basedOn w:val="Standardskriftforavsnitt"/>
    <w:link w:val="Tittel"/>
    <w:uiPriority w:val="10"/>
    <w:rsid w:val="00EF7108"/>
    <w:rPr>
      <w:rFonts w:asciiTheme="majorHAnsi" w:eastAsiaTheme="majorEastAsia" w:hAnsiTheme="majorHAnsi" w:cstheme="majorBidi"/>
      <w:color w:val="EE4C14" w:themeColor="text2"/>
      <w:spacing w:val="5"/>
      <w:kern w:val="28"/>
      <w:sz w:val="52"/>
      <w:szCs w:val="52"/>
    </w:rPr>
  </w:style>
  <w:style w:type="character" w:styleId="Utheving">
    <w:name w:val="Emphasis"/>
    <w:basedOn w:val="Standardskriftforavsnitt"/>
    <w:uiPriority w:val="20"/>
    <w:qFormat/>
    <w:rsid w:val="00EF7108"/>
    <w:rPr>
      <w:iCs/>
      <w:color w:val="545656" w:themeColor="accent6"/>
    </w:rPr>
  </w:style>
  <w:style w:type="character" w:styleId="Svakutheving">
    <w:name w:val="Subtle Emphasis"/>
    <w:basedOn w:val="Standardskriftforavsnitt"/>
    <w:uiPriority w:val="19"/>
    <w:qFormat/>
    <w:rsid w:val="00EF7108"/>
    <w:rPr>
      <w:iCs/>
      <w:color w:val="BABBBB" w:themeColor="accent6" w:themeTint="66"/>
    </w:rPr>
  </w:style>
  <w:style w:type="paragraph" w:styleId="Undertittel">
    <w:name w:val="Subtitle"/>
    <w:basedOn w:val="Normal"/>
    <w:next w:val="Normal"/>
    <w:link w:val="UndertittelTegn"/>
    <w:uiPriority w:val="11"/>
    <w:qFormat/>
    <w:rsid w:val="00EF7108"/>
    <w:pPr>
      <w:numPr>
        <w:ilvl w:val="1"/>
      </w:numPr>
    </w:pPr>
    <w:rPr>
      <w:rFonts w:asciiTheme="majorHAnsi" w:eastAsiaTheme="majorEastAsia" w:hAnsiTheme="majorHAnsi" w:cstheme="majorBidi"/>
      <w:iCs/>
      <w:color w:val="F06400" w:themeColor="accent1"/>
      <w:spacing w:val="15"/>
      <w:sz w:val="24"/>
      <w:szCs w:val="24"/>
    </w:rPr>
  </w:style>
  <w:style w:type="character" w:customStyle="1" w:styleId="UndertittelTegn">
    <w:name w:val="Undertittel Tegn"/>
    <w:basedOn w:val="Standardskriftforavsnitt"/>
    <w:link w:val="Undertittel"/>
    <w:uiPriority w:val="11"/>
    <w:rsid w:val="00EF7108"/>
    <w:rPr>
      <w:rFonts w:asciiTheme="majorHAnsi" w:eastAsiaTheme="majorEastAsia" w:hAnsiTheme="majorHAnsi" w:cstheme="majorBidi"/>
      <w:iCs/>
      <w:color w:val="F06400" w:themeColor="accent1"/>
      <w:spacing w:val="15"/>
      <w:sz w:val="24"/>
      <w:szCs w:val="24"/>
    </w:rPr>
  </w:style>
  <w:style w:type="character" w:styleId="Sterkutheving">
    <w:name w:val="Intense Emphasis"/>
    <w:basedOn w:val="Standardskriftforavsnitt"/>
    <w:uiPriority w:val="21"/>
    <w:qFormat/>
    <w:rsid w:val="00EF7108"/>
    <w:rPr>
      <w:b/>
      <w:bCs/>
      <w:iCs/>
      <w:color w:val="F06400" w:themeColor="accent1"/>
    </w:rPr>
  </w:style>
  <w:style w:type="paragraph" w:styleId="Ingenmellomrom">
    <w:name w:val="No Spacing"/>
    <w:link w:val="IngenmellomromTegn"/>
    <w:uiPriority w:val="1"/>
    <w:qFormat/>
    <w:rsid w:val="0001777B"/>
    <w:pPr>
      <w:spacing w:after="0"/>
    </w:pPr>
    <w:rPr>
      <w:rFonts w:ascii="Arial" w:hAnsi="Arial"/>
      <w:color w:val="545656"/>
    </w:rPr>
  </w:style>
  <w:style w:type="character" w:customStyle="1" w:styleId="IngenmellomromTegn">
    <w:name w:val="Ingen mellomrom Tegn"/>
    <w:basedOn w:val="Standardskriftforavsnitt"/>
    <w:link w:val="Ingenmellomrom"/>
    <w:uiPriority w:val="1"/>
    <w:rsid w:val="0001777B"/>
    <w:rPr>
      <w:rFonts w:ascii="Arial" w:hAnsi="Arial"/>
      <w:color w:val="545656"/>
    </w:rPr>
  </w:style>
  <w:style w:type="paragraph" w:styleId="Sitat">
    <w:name w:val="Quote"/>
    <w:basedOn w:val="Normal"/>
    <w:next w:val="Normal"/>
    <w:link w:val="SitatTegn"/>
    <w:uiPriority w:val="29"/>
    <w:qFormat/>
    <w:rsid w:val="0001777B"/>
    <w:rPr>
      <w:iCs/>
      <w:color w:val="545656" w:themeColor="text1"/>
    </w:rPr>
  </w:style>
  <w:style w:type="character" w:customStyle="1" w:styleId="SitatTegn">
    <w:name w:val="Sitat Tegn"/>
    <w:basedOn w:val="Standardskriftforavsnitt"/>
    <w:link w:val="Sitat"/>
    <w:uiPriority w:val="29"/>
    <w:rsid w:val="0001777B"/>
    <w:rPr>
      <w:rFonts w:ascii="Arial" w:hAnsi="Arial"/>
      <w:iCs/>
      <w:color w:val="545656" w:themeColor="text1"/>
    </w:rPr>
  </w:style>
  <w:style w:type="paragraph" w:styleId="Sterktsitat">
    <w:name w:val="Intense Quote"/>
    <w:basedOn w:val="Normal"/>
    <w:next w:val="Normal"/>
    <w:link w:val="SterktsitatTegn"/>
    <w:uiPriority w:val="30"/>
    <w:rsid w:val="0001777B"/>
    <w:pPr>
      <w:pBdr>
        <w:bottom w:val="single" w:sz="4" w:space="4" w:color="F06400" w:themeColor="accent1"/>
      </w:pBdr>
      <w:spacing w:before="200" w:after="280"/>
      <w:ind w:left="936" w:right="936"/>
    </w:pPr>
    <w:rPr>
      <w:b/>
      <w:bCs/>
      <w:iCs/>
      <w:color w:val="009A17" w:themeColor="accent3"/>
    </w:rPr>
  </w:style>
  <w:style w:type="character" w:customStyle="1" w:styleId="SterktsitatTegn">
    <w:name w:val="Sterkt sitat Tegn"/>
    <w:basedOn w:val="Standardskriftforavsnitt"/>
    <w:link w:val="Sterktsitat"/>
    <w:uiPriority w:val="30"/>
    <w:rsid w:val="0001777B"/>
    <w:rPr>
      <w:rFonts w:ascii="Arial" w:hAnsi="Arial"/>
      <w:b/>
      <w:bCs/>
      <w:iCs/>
      <w:color w:val="009A17" w:themeColor="accent3"/>
    </w:rPr>
  </w:style>
  <w:style w:type="character" w:styleId="Svakreferanse">
    <w:name w:val="Subtle Reference"/>
    <w:basedOn w:val="Standardskriftforavsnitt"/>
    <w:uiPriority w:val="31"/>
    <w:qFormat/>
    <w:rsid w:val="0001777B"/>
    <w:rPr>
      <w:color w:val="A9C90E" w:themeColor="accent4"/>
      <w:u w:val="single"/>
    </w:rPr>
  </w:style>
  <w:style w:type="character" w:styleId="Sterkreferanse">
    <w:name w:val="Intense Reference"/>
    <w:basedOn w:val="Standardskriftforavsnitt"/>
    <w:uiPriority w:val="32"/>
    <w:qFormat/>
    <w:rsid w:val="0001777B"/>
    <w:rPr>
      <w:b/>
      <w:bCs/>
      <w:color w:val="00B1AF" w:themeColor="accent5"/>
      <w:spacing w:val="5"/>
      <w:u w:val="single"/>
    </w:rPr>
  </w:style>
  <w:style w:type="character" w:styleId="Boktittel">
    <w:name w:val="Book Title"/>
    <w:basedOn w:val="Standardskriftforavsnitt"/>
    <w:uiPriority w:val="33"/>
    <w:qFormat/>
    <w:rsid w:val="0001777B"/>
    <w:rPr>
      <w:b/>
      <w:bCs/>
      <w:spacing w:val="5"/>
    </w:rPr>
  </w:style>
  <w:style w:type="paragraph" w:styleId="Listeavsnitt">
    <w:name w:val="List Paragraph"/>
    <w:basedOn w:val="Normal"/>
    <w:uiPriority w:val="1"/>
    <w:qFormat/>
    <w:rsid w:val="0001777B"/>
    <w:pPr>
      <w:ind w:left="720"/>
      <w:contextualSpacing/>
    </w:pPr>
  </w:style>
  <w:style w:type="character" w:customStyle="1" w:styleId="Overskrift2Tegn">
    <w:name w:val="Overskrift 2 Tegn"/>
    <w:basedOn w:val="Standardskriftforavsnitt"/>
    <w:link w:val="Overskrift2"/>
    <w:uiPriority w:val="9"/>
    <w:rsid w:val="0001777B"/>
    <w:rPr>
      <w:rFonts w:asciiTheme="majorHAnsi" w:eastAsiaTheme="majorEastAsia" w:hAnsiTheme="majorHAnsi" w:cstheme="majorBidi"/>
      <w:b/>
      <w:bCs/>
      <w:color w:val="F06400" w:themeColor="accent1"/>
      <w:sz w:val="26"/>
      <w:szCs w:val="26"/>
    </w:rPr>
  </w:style>
  <w:style w:type="character" w:customStyle="1" w:styleId="Overskrift3Tegn">
    <w:name w:val="Overskrift 3 Tegn"/>
    <w:basedOn w:val="Standardskriftforavsnitt"/>
    <w:link w:val="Overskrift3"/>
    <w:uiPriority w:val="9"/>
    <w:rsid w:val="0001777B"/>
    <w:rPr>
      <w:rFonts w:asciiTheme="majorHAnsi" w:eastAsiaTheme="majorEastAsia" w:hAnsiTheme="majorHAnsi" w:cstheme="majorBidi"/>
      <w:b/>
      <w:bCs/>
      <w:color w:val="F06400" w:themeColor="accent1"/>
    </w:rPr>
  </w:style>
  <w:style w:type="character" w:customStyle="1" w:styleId="Overskrift4Tegn">
    <w:name w:val="Overskrift 4 Tegn"/>
    <w:basedOn w:val="Standardskriftforavsnitt"/>
    <w:link w:val="Overskrift4"/>
    <w:uiPriority w:val="9"/>
    <w:rsid w:val="0001777B"/>
    <w:rPr>
      <w:rFonts w:asciiTheme="majorHAnsi" w:eastAsiaTheme="majorEastAsia" w:hAnsiTheme="majorHAnsi" w:cstheme="majorBidi"/>
      <w:b/>
      <w:bCs/>
      <w:iCs/>
      <w:color w:val="F06400" w:themeColor="accent1"/>
    </w:rPr>
  </w:style>
  <w:style w:type="character" w:styleId="Sterk">
    <w:name w:val="Strong"/>
    <w:basedOn w:val="Standardskriftforavsnitt"/>
    <w:uiPriority w:val="22"/>
    <w:qFormat/>
    <w:rsid w:val="0001777B"/>
    <w:rPr>
      <w:b/>
      <w:bCs/>
    </w:rPr>
  </w:style>
  <w:style w:type="character" w:customStyle="1" w:styleId="Overskrift5Tegn">
    <w:name w:val="Overskrift 5 Tegn"/>
    <w:basedOn w:val="Standardskriftforavsnitt"/>
    <w:link w:val="Overskrift5"/>
    <w:uiPriority w:val="9"/>
    <w:semiHidden/>
    <w:rsid w:val="0001777B"/>
    <w:rPr>
      <w:rFonts w:asciiTheme="majorHAnsi" w:eastAsiaTheme="majorEastAsia" w:hAnsiTheme="majorHAnsi" w:cstheme="majorBidi"/>
      <w:color w:val="EE4C14" w:themeColor="text2"/>
    </w:rPr>
  </w:style>
  <w:style w:type="paragraph" w:styleId="Brdtekst">
    <w:name w:val="Body Text"/>
    <w:basedOn w:val="Normal"/>
    <w:link w:val="BrdtekstTegn"/>
    <w:uiPriority w:val="1"/>
    <w:unhideWhenUsed/>
    <w:qFormat/>
    <w:rsid w:val="006B5DEF"/>
    <w:pPr>
      <w:spacing w:after="120"/>
    </w:pPr>
  </w:style>
  <w:style w:type="character" w:customStyle="1" w:styleId="BrdtekstTegn">
    <w:name w:val="Brødtekst Tegn"/>
    <w:basedOn w:val="Standardskriftforavsnitt"/>
    <w:link w:val="Brdtekst"/>
    <w:uiPriority w:val="99"/>
    <w:semiHidden/>
    <w:rsid w:val="006B5DEF"/>
    <w:rPr>
      <w:rFonts w:ascii="Arial" w:hAnsi="Arial"/>
      <w:color w:val="545656"/>
    </w:rPr>
  </w:style>
  <w:style w:type="paragraph" w:customStyle="1" w:styleId="TableParagraph">
    <w:name w:val="Table Paragraph"/>
    <w:basedOn w:val="Normal"/>
    <w:uiPriority w:val="1"/>
    <w:qFormat/>
    <w:rsid w:val="001E4529"/>
    <w:pPr>
      <w:widowControl w:val="0"/>
      <w:spacing w:after="0" w:afterAutospacing="0"/>
    </w:pPr>
    <w:rPr>
      <w:rFonts w:asciiTheme="minorHAnsi" w:hAnsiTheme="minorHAnsi"/>
      <w:color w:val="auto"/>
      <w:sz w:val="22"/>
      <w:lang w:val="en-US"/>
    </w:rPr>
  </w:style>
  <w:style w:type="paragraph" w:styleId="Overskriftforinnholdsfortegnelse">
    <w:name w:val="TOC Heading"/>
    <w:basedOn w:val="Overskrift1"/>
    <w:next w:val="Normal"/>
    <w:uiPriority w:val="39"/>
    <w:unhideWhenUsed/>
    <w:qFormat/>
    <w:rsid w:val="00D703DD"/>
    <w:pPr>
      <w:spacing w:before="240" w:afterAutospacing="0" w:line="259" w:lineRule="auto"/>
      <w:outlineLvl w:val="9"/>
    </w:pPr>
    <w:rPr>
      <w:rFonts w:asciiTheme="majorHAnsi" w:hAnsiTheme="majorHAnsi"/>
      <w:b w:val="0"/>
      <w:bCs w:val="0"/>
      <w:color w:val="B34A00" w:themeColor="accent1" w:themeShade="BF"/>
      <w:sz w:val="32"/>
      <w:szCs w:val="32"/>
      <w:lang w:val="en-US"/>
    </w:rPr>
  </w:style>
  <w:style w:type="paragraph" w:styleId="INNH1">
    <w:name w:val="toc 1"/>
    <w:basedOn w:val="Normal"/>
    <w:next w:val="Normal"/>
    <w:autoRedefine/>
    <w:uiPriority w:val="39"/>
    <w:unhideWhenUsed/>
    <w:rsid w:val="00ED0205"/>
  </w:style>
  <w:style w:type="character" w:styleId="Hyperkobling">
    <w:name w:val="Hyperlink"/>
    <w:basedOn w:val="Standardskriftforavsnitt"/>
    <w:uiPriority w:val="99"/>
    <w:unhideWhenUsed/>
    <w:rsid w:val="00ED0205"/>
    <w:rPr>
      <w:color w:val="004A5D" w:themeColor="hyperlink"/>
      <w:u w:val="single"/>
    </w:rPr>
  </w:style>
  <w:style w:type="table" w:customStyle="1" w:styleId="TableNormal1">
    <w:name w:val="Table Normal1"/>
    <w:uiPriority w:val="2"/>
    <w:semiHidden/>
    <w:unhideWhenUsed/>
    <w:qFormat/>
    <w:rsid w:val="00A27E9F"/>
    <w:pPr>
      <w:widowControl w:val="0"/>
      <w:autoSpaceDE w:val="0"/>
      <w:autoSpaceDN w:val="0"/>
      <w:spacing w:after="0" w:afterAutospacing="0"/>
    </w:pPr>
    <w:rPr>
      <w:color w:val="auto"/>
      <w:sz w:val="22"/>
      <w:lang w:val="en-US"/>
    </w:rPr>
    <w:tblPr>
      <w:tblInd w:w="0" w:type="dxa"/>
      <w:tblCellMar>
        <w:top w:w="0" w:type="dxa"/>
        <w:left w:w="0" w:type="dxa"/>
        <w:bottom w:w="0" w:type="dxa"/>
        <w:right w:w="0" w:type="dxa"/>
      </w:tblCellMar>
    </w:tblPr>
  </w:style>
  <w:style w:type="character" w:styleId="Ulstomtale">
    <w:name w:val="Unresolved Mention"/>
    <w:basedOn w:val="Standardskriftforavsnitt"/>
    <w:uiPriority w:val="99"/>
    <w:semiHidden/>
    <w:unhideWhenUsed/>
    <w:rsid w:val="00A27E9F"/>
    <w:rPr>
      <w:color w:val="605E5C"/>
      <w:shd w:val="clear" w:color="auto" w:fill="E1DFDD"/>
    </w:rPr>
  </w:style>
  <w:style w:type="character" w:styleId="Merknadsreferanse">
    <w:name w:val="annotation reference"/>
    <w:basedOn w:val="Standardskriftforavsnitt"/>
    <w:uiPriority w:val="99"/>
    <w:semiHidden/>
    <w:unhideWhenUsed/>
    <w:rsid w:val="00A27E9F"/>
    <w:rPr>
      <w:sz w:val="16"/>
      <w:szCs w:val="16"/>
    </w:rPr>
  </w:style>
  <w:style w:type="paragraph" w:styleId="Merknadstekst">
    <w:name w:val="annotation text"/>
    <w:basedOn w:val="Normal"/>
    <w:link w:val="MerknadstekstTegn"/>
    <w:unhideWhenUsed/>
    <w:rsid w:val="00A27E9F"/>
    <w:pPr>
      <w:widowControl w:val="0"/>
      <w:autoSpaceDE w:val="0"/>
      <w:autoSpaceDN w:val="0"/>
      <w:spacing w:after="0" w:afterAutospacing="0"/>
    </w:pPr>
    <w:rPr>
      <w:rFonts w:ascii="Verdana" w:eastAsia="Verdana" w:hAnsi="Verdana" w:cs="Verdana"/>
      <w:color w:val="auto"/>
      <w:szCs w:val="20"/>
      <w:lang w:val="en-GB"/>
    </w:rPr>
  </w:style>
  <w:style w:type="character" w:customStyle="1" w:styleId="MerknadstekstTegn">
    <w:name w:val="Merknadstekst Tegn"/>
    <w:basedOn w:val="Standardskriftforavsnitt"/>
    <w:link w:val="Merknadstekst"/>
    <w:rsid w:val="00A27E9F"/>
    <w:rPr>
      <w:rFonts w:ascii="Verdana" w:eastAsia="Verdana" w:hAnsi="Verdana" w:cs="Verdana"/>
      <w:color w:val="auto"/>
      <w:szCs w:val="20"/>
      <w:lang w:val="en-GB"/>
    </w:rPr>
  </w:style>
  <w:style w:type="paragraph" w:styleId="Kommentaremne">
    <w:name w:val="annotation subject"/>
    <w:basedOn w:val="Merknadstekst"/>
    <w:next w:val="Merknadstekst"/>
    <w:link w:val="KommentaremneTegn"/>
    <w:uiPriority w:val="99"/>
    <w:semiHidden/>
    <w:unhideWhenUsed/>
    <w:rsid w:val="00A27E9F"/>
    <w:rPr>
      <w:b/>
      <w:bCs/>
    </w:rPr>
  </w:style>
  <w:style w:type="character" w:customStyle="1" w:styleId="KommentaremneTegn">
    <w:name w:val="Kommentaremne Tegn"/>
    <w:basedOn w:val="MerknadstekstTegn"/>
    <w:link w:val="Kommentaremne"/>
    <w:uiPriority w:val="99"/>
    <w:semiHidden/>
    <w:rsid w:val="00A27E9F"/>
    <w:rPr>
      <w:rFonts w:ascii="Verdana" w:eastAsia="Verdana" w:hAnsi="Verdana" w:cs="Verdana"/>
      <w:b/>
      <w:bCs/>
      <w:color w:val="auto"/>
      <w:szCs w:val="20"/>
      <w:lang w:val="en-GB"/>
    </w:rPr>
  </w:style>
  <w:style w:type="paragraph" w:styleId="Revisjon">
    <w:name w:val="Revision"/>
    <w:hidden/>
    <w:uiPriority w:val="99"/>
    <w:semiHidden/>
    <w:rsid w:val="00A27E9F"/>
    <w:pPr>
      <w:spacing w:after="0" w:afterAutospacing="0"/>
    </w:pPr>
    <w:rPr>
      <w:rFonts w:ascii="Verdana" w:eastAsia="Verdana" w:hAnsi="Verdana" w:cs="Verdana"/>
      <w:color w:val="auto"/>
      <w:sz w:val="22"/>
      <w:lang w:val="en-GB"/>
    </w:rPr>
  </w:style>
  <w:style w:type="paragraph" w:customStyle="1" w:styleId="Default">
    <w:name w:val="Default"/>
    <w:rsid w:val="00A27E9F"/>
    <w:pPr>
      <w:autoSpaceDE w:val="0"/>
      <w:autoSpaceDN w:val="0"/>
      <w:adjustRightInd w:val="0"/>
      <w:spacing w:after="0" w:afterAutospacing="0"/>
    </w:pPr>
    <w:rPr>
      <w:rFonts w:ascii="Verdana" w:hAnsi="Verdana" w:cs="Verdana"/>
      <w:color w:val="000000"/>
      <w:sz w:val="24"/>
      <w:szCs w:val="24"/>
      <w:lang w:val="nb-NO"/>
    </w:rPr>
  </w:style>
  <w:style w:type="character" w:customStyle="1" w:styleId="cf01">
    <w:name w:val="cf01"/>
    <w:basedOn w:val="Standardskriftforavsnitt"/>
    <w:rsid w:val="00FA53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seplan-lpfe-preview-lpins-chore-pp-ppp-6465--242b86cb.dev.leaseplan.io/en-ix/privacy-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seplan-lpfe-preview-lpins-chore-pp-ppp-6465--242b86cb.dev.leaseplan.io/en-ix/privacy-statement/" TargetMode="External"/><Relationship Id="rId4" Type="http://schemas.openxmlformats.org/officeDocument/2006/relationships/settings" Target="settings.xml"/><Relationship Id="rId9" Type="http://schemas.openxmlformats.org/officeDocument/2006/relationships/hyperlink" Target="https://leaseplan-lpfe-preview-lpins-chore-pp-ppp-6465--242b86cb.dev.leaseplan.io/en-ix/privacy-stat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Markedskoordinator\Bilder%20-%20Whats%20next\%231_Comprehensive_template_LeasePlan2.dotx" TargetMode="External"/></Relationships>
</file>

<file path=word/theme/theme1.xml><?xml version="1.0" encoding="utf-8"?>
<a:theme xmlns:a="http://schemas.openxmlformats.org/drawingml/2006/main" name="Office-thema">
  <a:themeElements>
    <a:clrScheme name="LeasePlan">
      <a:dk1>
        <a:srgbClr val="545656"/>
      </a:dk1>
      <a:lt1>
        <a:srgbClr val="FFFFFF"/>
      </a:lt1>
      <a:dk2>
        <a:srgbClr val="EE4C14"/>
      </a:dk2>
      <a:lt2>
        <a:srgbClr val="FFFFFF"/>
      </a:lt2>
      <a:accent1>
        <a:srgbClr val="F06400"/>
      </a:accent1>
      <a:accent2>
        <a:srgbClr val="ED8B00"/>
      </a:accent2>
      <a:accent3>
        <a:srgbClr val="009A17"/>
      </a:accent3>
      <a:accent4>
        <a:srgbClr val="A9C90E"/>
      </a:accent4>
      <a:accent5>
        <a:srgbClr val="00B1AF"/>
      </a:accent5>
      <a:accent6>
        <a:srgbClr val="545656"/>
      </a:accent6>
      <a:hlink>
        <a:srgbClr val="004A5D"/>
      </a:hlink>
      <a:folHlink>
        <a:srgbClr val="004A5D"/>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4B5EF-879B-47B2-8235-7694DDF4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#1_Comprehensive_template_LeasePlan2</Template>
  <TotalTime>1</TotalTime>
  <Pages>27</Pages>
  <Words>8701</Words>
  <Characters>46121</Characters>
  <Application>Microsoft Office Word</Application>
  <DocSecurity>4</DocSecurity>
  <Lines>384</Lines>
  <Paragraphs>109</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 Hagen</dc:creator>
  <cp:lastModifiedBy>Sara Dahlmann</cp:lastModifiedBy>
  <cp:revision>2</cp:revision>
  <cp:lastPrinted>2017-10-15T23:06:00Z</cp:lastPrinted>
  <dcterms:created xsi:type="dcterms:W3CDTF">2024-11-28T13:35:00Z</dcterms:created>
  <dcterms:modified xsi:type="dcterms:W3CDTF">2024-11-28T13:35:00Z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2f95a6-6117-4c49-9d14-9ecb6249e03e_Enabled">
    <vt:lpwstr>true</vt:lpwstr>
  </property>
  <property fmtid="{D5CDD505-2E9C-101B-9397-08002B2CF9AE}" pid="3" name="MSIP_Label_a82f95a6-6117-4c49-9d14-9ecb6249e03e_SetDate">
    <vt:lpwstr>2023-06-07T10:18:06Z</vt:lpwstr>
  </property>
  <property fmtid="{D5CDD505-2E9C-101B-9397-08002B2CF9AE}" pid="4" name="MSIP_Label_a82f95a6-6117-4c49-9d14-9ecb6249e03e_Method">
    <vt:lpwstr>Privileged</vt:lpwstr>
  </property>
  <property fmtid="{D5CDD505-2E9C-101B-9397-08002B2CF9AE}" pid="5" name="MSIP_Label_a82f95a6-6117-4c49-9d14-9ecb6249e03e_Name">
    <vt:lpwstr>C1 - Restricted</vt:lpwstr>
  </property>
  <property fmtid="{D5CDD505-2E9C-101B-9397-08002B2CF9AE}" pid="6" name="MSIP_Label_a82f95a6-6117-4c49-9d14-9ecb6249e03e_SiteId">
    <vt:lpwstr>fbe05639-1dac-4eec-bcfb-db00743d3e24</vt:lpwstr>
  </property>
  <property fmtid="{D5CDD505-2E9C-101B-9397-08002B2CF9AE}" pid="7" name="MSIP_Label_a82f95a6-6117-4c49-9d14-9ecb6249e03e_ActionId">
    <vt:lpwstr>a4f726e4-212e-445a-a42a-998928d679ee</vt:lpwstr>
  </property>
  <property fmtid="{D5CDD505-2E9C-101B-9397-08002B2CF9AE}" pid="8" name="MSIP_Label_a82f95a6-6117-4c49-9d14-9ecb6249e03e_ContentBits">
    <vt:lpwstr>0</vt:lpwstr>
  </property>
  <property fmtid="{D5CDD505-2E9C-101B-9397-08002B2CF9AE}" pid="9" name="GrammarlyDocumentId">
    <vt:lpwstr>c8ed83d7b1a5942ba95b1b685ded4f774e5cfa6417fd19fa82ab0c1a8c983625</vt:lpwstr>
  </property>
</Properties>
</file>